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0B874" w14:textId="77777777" w:rsidR="00B53036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II. ALLGEMEINES BILDUNGSZIEL</w:t>
      </w:r>
    </w:p>
    <w:p w14:paraId="00711449" w14:textId="77777777" w:rsidR="00B53036" w:rsidRPr="00087CB2" w:rsidRDefault="00B53036" w:rsidP="00B53036">
      <w:pPr>
        <w:rPr>
          <w:rFonts w:ascii="Times" w:hAnsi="Times"/>
          <w:color w:val="000000"/>
        </w:rPr>
      </w:pPr>
    </w:p>
    <w:p w14:paraId="0D23D55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Höhere Lehranstalt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wirtschaftliche Berufe dient im Sinne der §§ 65 und 76 unter</w:t>
      </w:r>
      <w:r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Bedachtnahme</w:t>
      </w:r>
      <w:proofErr w:type="spellEnd"/>
      <w:r w:rsidRPr="00087CB2">
        <w:rPr>
          <w:rFonts w:ascii="Times" w:hAnsi="Times"/>
          <w:color w:val="000000"/>
        </w:rPr>
        <w:t xml:space="preserve"> auf § 2 des Schulorganisationsgesetzes dem Erwerb einer umfassenden Allgemeinbildung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als Voraussetzung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ein Studium an Fachhochschulen, Universitäten und Akademien und vermittelt in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einem ganzheitlich ausgerichteten Curriculum Kenntnisse und Fertigkeiten, die zur </w:t>
      </w:r>
      <w:proofErr w:type="spellStart"/>
      <w:r w:rsidRPr="00087CB2">
        <w:rPr>
          <w:rFonts w:ascii="Times" w:hAnsi="Times"/>
          <w:color w:val="000000"/>
        </w:rPr>
        <w:t>Ausübung</w:t>
      </w:r>
      <w:proofErr w:type="spellEnd"/>
      <w:r w:rsidRPr="00087CB2">
        <w:rPr>
          <w:rFonts w:ascii="Times" w:hAnsi="Times"/>
          <w:color w:val="000000"/>
        </w:rPr>
        <w:t xml:space="preserve"> von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gehobenen Berufen in den Bereichen Wirtschaft, Verwaltung - auch im Sozial- und Gesundheitsbereich -,Tourismus und Ernährung befähigen.</w:t>
      </w:r>
    </w:p>
    <w:p w14:paraId="32BC3383" w14:textId="77777777" w:rsidR="00B53036" w:rsidRDefault="00B53036" w:rsidP="00B53036">
      <w:pPr>
        <w:rPr>
          <w:rFonts w:ascii="Times" w:hAnsi="Times"/>
          <w:color w:val="000000"/>
        </w:rPr>
      </w:pPr>
    </w:p>
    <w:p w14:paraId="791103D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Die wesentlichen Ziele der Ausbildung sind Persönlichkeitsbildung, Fähigkeit der beruflichen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Mobilität und Flexibilität, Kreativität, Kritikfähigkeit und soziales Engagement,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Kommunikationsfähigkeit in der Muttersprache und in den Fremdsprachen sowie die Bereitschaft zuständiger Weiterbildung.</w:t>
      </w:r>
    </w:p>
    <w:p w14:paraId="1CCC353E" w14:textId="77777777" w:rsidR="00B53036" w:rsidRDefault="00B53036" w:rsidP="00B53036">
      <w:pPr>
        <w:rPr>
          <w:rFonts w:ascii="Times" w:hAnsi="Times"/>
          <w:color w:val="000000"/>
        </w:rPr>
      </w:pPr>
    </w:p>
    <w:p w14:paraId="6123525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Einen weiteren Schwerpunkt bildet die Schulung der Fähigkeit, betriebliche Organisationsprobleme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unter </w:t>
      </w:r>
      <w:proofErr w:type="spellStart"/>
      <w:r w:rsidRPr="00087CB2">
        <w:rPr>
          <w:rFonts w:ascii="Times" w:hAnsi="Times"/>
          <w:color w:val="000000"/>
        </w:rPr>
        <w:t>Bedachtnahme</w:t>
      </w:r>
      <w:proofErr w:type="spellEnd"/>
      <w:r w:rsidRPr="00087CB2">
        <w:rPr>
          <w:rFonts w:ascii="Times" w:hAnsi="Times"/>
          <w:color w:val="000000"/>
        </w:rPr>
        <w:t xml:space="preserve"> auf ökonomische, ökologische und soziale Gesichtspunkte unter Einsatz moderner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technischer Hilfsmittel zu lösen, im Team zu arbeiten und Mitarbeiterinnen und Mitarbeiter zu </w:t>
      </w:r>
      <w:proofErr w:type="spellStart"/>
      <w:r w:rsidRPr="00087CB2">
        <w:rPr>
          <w:rFonts w:ascii="Times" w:hAnsi="Times"/>
          <w:color w:val="000000"/>
        </w:rPr>
        <w:t>führen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231A534F" w14:textId="77777777" w:rsidR="00B53036" w:rsidRDefault="00B53036" w:rsidP="00B53036">
      <w:pPr>
        <w:rPr>
          <w:rFonts w:ascii="Times" w:hAnsi="Times"/>
          <w:color w:val="000000"/>
        </w:rPr>
      </w:pPr>
    </w:p>
    <w:p w14:paraId="43FABBA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 befähigt werden, verantwortungsbewusst und ganzheitlich zudenken und zu handeln. Ausgestattet mit theoretischem Wissen und praktischem Können, hat eine</w:t>
      </w:r>
      <w:r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Heranführung</w:t>
      </w:r>
      <w:proofErr w:type="spellEnd"/>
      <w:r w:rsidRPr="00087CB2">
        <w:rPr>
          <w:rFonts w:ascii="Times" w:hAnsi="Times"/>
          <w:color w:val="000000"/>
        </w:rPr>
        <w:t xml:space="preserve"> zu einer verantwortungsvollen Haltung im Umgang mit Menschen zu erfolgen.</w:t>
      </w:r>
    </w:p>
    <w:p w14:paraId="04FE4AEB" w14:textId="77777777" w:rsidR="00B53036" w:rsidRDefault="00B53036" w:rsidP="00B53036">
      <w:pPr>
        <w:rPr>
          <w:rFonts w:ascii="Times" w:hAnsi="Times"/>
          <w:color w:val="000000"/>
        </w:rPr>
      </w:pPr>
    </w:p>
    <w:p w14:paraId="2A8CCAE6" w14:textId="77777777" w:rsidR="00B53036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Das Kennenlernen anderer Kulturen soll zu Weltoffenheit und Toleranz </w:t>
      </w:r>
      <w:proofErr w:type="spellStart"/>
      <w:r w:rsidRPr="00087CB2">
        <w:rPr>
          <w:rFonts w:ascii="Times" w:hAnsi="Times"/>
          <w:color w:val="000000"/>
        </w:rPr>
        <w:t>führen</w:t>
      </w:r>
      <w:proofErr w:type="spellEnd"/>
      <w:r w:rsidRPr="00087CB2">
        <w:rPr>
          <w:rFonts w:ascii="Times" w:hAnsi="Times"/>
          <w:color w:val="000000"/>
        </w:rPr>
        <w:t>. Auf diese Weisesollen die jungen Menschen demokratisches Denken entwickeln und auf ein Leben in multikulturellen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Gesellschaften vorbereitet werden.</w:t>
      </w:r>
    </w:p>
    <w:p w14:paraId="7650B5DD" w14:textId="77777777" w:rsidR="00B53036" w:rsidRDefault="00B53036" w:rsidP="00B53036">
      <w:pPr>
        <w:rPr>
          <w:rFonts w:ascii="Times" w:hAnsi="Times"/>
          <w:color w:val="000000"/>
        </w:rPr>
      </w:pPr>
    </w:p>
    <w:p w14:paraId="115DD719" w14:textId="77777777" w:rsidR="00B53036" w:rsidRPr="00087CB2" w:rsidRDefault="00B53036" w:rsidP="00B53036">
      <w:pPr>
        <w:rPr>
          <w:rFonts w:ascii="Times" w:hAnsi="Times"/>
          <w:color w:val="000000"/>
        </w:rPr>
      </w:pPr>
    </w:p>
    <w:p w14:paraId="58119EA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III. SCHULAUTONOME LEHRPLANBESTIMMUNGEN</w:t>
      </w:r>
    </w:p>
    <w:p w14:paraId="36FFDB23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IIIa</w:t>
      </w:r>
      <w:proofErr w:type="spellEnd"/>
      <w:r w:rsidRPr="00087CB2">
        <w:rPr>
          <w:rFonts w:ascii="Times" w:hAnsi="Times"/>
          <w:color w:val="000000"/>
        </w:rPr>
        <w:t>. Allgemeine Bestimmungen</w:t>
      </w:r>
    </w:p>
    <w:p w14:paraId="1086943A" w14:textId="77777777" w:rsidR="00B53036" w:rsidRDefault="00B53036" w:rsidP="00B53036">
      <w:pPr>
        <w:rPr>
          <w:rFonts w:ascii="Times" w:hAnsi="Times"/>
          <w:color w:val="000000"/>
        </w:rPr>
      </w:pPr>
    </w:p>
    <w:p w14:paraId="15F125A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Schulautonome Lehrplanbestimmungen (§ 6 Abs. 1 des Schulorganisationsgesetzes) eröffnen im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Stamm- und Erweiterungsbereich Freiräume durch die Gestaltung der Pflichtgegenstände (ausgenommen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ist der Pflichtgegenstand „Religion“), der Freigegenstände und unverbindlichen Übungen sowie des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Förderunterrichts.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eine sinnvolle Nutzung dieser Freiräume ist die Orientierung an der jeweiligen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Bedarfs- und Problemsituation in der Schule oder im Jahrgang an einem bestimmten </w:t>
      </w:r>
      <w:proofErr w:type="spellStart"/>
      <w:r w:rsidRPr="00087CB2">
        <w:rPr>
          <w:rFonts w:ascii="Times" w:hAnsi="Times"/>
          <w:color w:val="000000"/>
        </w:rPr>
        <w:t>Schulort</w:t>
      </w:r>
      <w:proofErr w:type="spellEnd"/>
      <w:r w:rsidRPr="00087CB2">
        <w:rPr>
          <w:rFonts w:ascii="Times" w:hAnsi="Times"/>
          <w:color w:val="000000"/>
        </w:rPr>
        <w:t xml:space="preserve"> sowie an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den daraus resultierenden Wunsch- bzw. Zielvorstellungen von wesentlicher Bedeutung. Die Nutzung der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schulautonomen Freiräume bedarf eines an den </w:t>
      </w:r>
      <w:proofErr w:type="spellStart"/>
      <w:r w:rsidRPr="00087CB2">
        <w:rPr>
          <w:rFonts w:ascii="Times" w:hAnsi="Times"/>
          <w:color w:val="000000"/>
        </w:rPr>
        <w:t>Bedürfnissen</w:t>
      </w:r>
      <w:proofErr w:type="spellEnd"/>
      <w:r w:rsidRPr="00087CB2">
        <w:rPr>
          <w:rFonts w:ascii="Times" w:hAnsi="Times"/>
          <w:color w:val="000000"/>
        </w:rPr>
        <w:t xml:space="preserve"> der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>, der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Schulpartner insgesamt sowie des schulischen, allgemein-kulturellen und wirtschaftlichen Umfeldes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orientierten Konzeptes.</w:t>
      </w:r>
    </w:p>
    <w:p w14:paraId="5F3D3993" w14:textId="77777777" w:rsidR="00B53036" w:rsidRDefault="00B53036" w:rsidP="00B53036">
      <w:pPr>
        <w:rPr>
          <w:rFonts w:ascii="Times" w:hAnsi="Times"/>
          <w:color w:val="000000"/>
        </w:rPr>
      </w:pPr>
    </w:p>
    <w:p w14:paraId="4AD69D0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schulautonomen Lehrplanbestimmungen haben den zur </w:t>
      </w:r>
      <w:proofErr w:type="spellStart"/>
      <w:r w:rsidRPr="00087CB2">
        <w:rPr>
          <w:rFonts w:ascii="Times" w:hAnsi="Times"/>
          <w:color w:val="000000"/>
        </w:rPr>
        <w:t>Verfügung</w:t>
      </w:r>
      <w:proofErr w:type="spellEnd"/>
      <w:r w:rsidRPr="00087CB2">
        <w:rPr>
          <w:rFonts w:ascii="Times" w:hAnsi="Times"/>
          <w:color w:val="000000"/>
        </w:rPr>
        <w:t xml:space="preserve"> stehenden Rahmen an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Lehrerwochenstunden und die Möglichkeiten der räumlichen und der ausstattungsmäßigen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Gegebenheiten der Schule zu beachten.</w:t>
      </w:r>
    </w:p>
    <w:p w14:paraId="26542E6E" w14:textId="77777777" w:rsidR="00B53036" w:rsidRDefault="00B53036" w:rsidP="00B53036">
      <w:pPr>
        <w:rPr>
          <w:rFonts w:ascii="Times" w:hAnsi="Times"/>
          <w:color w:val="000000"/>
        </w:rPr>
      </w:pPr>
    </w:p>
    <w:p w14:paraId="0685ED9C" w14:textId="77777777" w:rsidR="00B53036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Schulautonome Lehrplanbestimmungen haben auf das in Abschnitt II umschriebene allgemeine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Bildungsziel des Lehrplanes und insbesondere auf die Durchlässigkeit des österreichischen Schulsystems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(§ 3 des Schulorganisationsgesetzes) Bedacht zu nehmen.</w:t>
      </w:r>
    </w:p>
    <w:p w14:paraId="5AF91D43" w14:textId="77777777" w:rsidR="00B53036" w:rsidRPr="00087CB2" w:rsidRDefault="00B53036" w:rsidP="00B53036">
      <w:pPr>
        <w:rPr>
          <w:rFonts w:ascii="Times" w:hAnsi="Times"/>
          <w:color w:val="000000"/>
        </w:rPr>
      </w:pPr>
    </w:p>
    <w:p w14:paraId="21E477E5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lastRenderedPageBreak/>
        <w:t>IIIb</w:t>
      </w:r>
      <w:proofErr w:type="spellEnd"/>
      <w:r w:rsidRPr="00087CB2">
        <w:rPr>
          <w:rFonts w:ascii="Times" w:hAnsi="Times"/>
          <w:color w:val="000000"/>
        </w:rPr>
        <w:t>. Schulautonome Abweichungen von der Stundentafel</w:t>
      </w:r>
    </w:p>
    <w:p w14:paraId="54D85CE3" w14:textId="77777777" w:rsidR="00B53036" w:rsidRDefault="00B53036" w:rsidP="00B53036">
      <w:pPr>
        <w:rPr>
          <w:rFonts w:ascii="Times" w:hAnsi="Times"/>
          <w:color w:val="000000"/>
        </w:rPr>
      </w:pPr>
    </w:p>
    <w:p w14:paraId="0B70625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Zur Optimierung der Abstimmung der Lehrinhalte des Stamm- und des Erweiterungsbereiches kann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die in der Stundentafel enthaltene Verteilung der Wochenstunden aller Pflichtgegenstände auf die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einzelnen Jahrgänge nach Maßgabe folgender Bestimmungen schulautonom abgeändert werden:</w:t>
      </w:r>
    </w:p>
    <w:p w14:paraId="717A1A7E" w14:textId="77777777" w:rsidR="00B53036" w:rsidRDefault="00B53036" w:rsidP="00B53036">
      <w:pPr>
        <w:rPr>
          <w:rFonts w:ascii="Times" w:hAnsi="Times"/>
          <w:color w:val="000000"/>
        </w:rPr>
      </w:pPr>
    </w:p>
    <w:p w14:paraId="7457410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1. Das Wochenstundenausmaß in einzelnen Pflichtgegenständen des Stammbereiches kann im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Verlauf der gesamten Ausbildung um insgesamt bis zu 10 Wochenstunden vermindert werden,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um – im Ausmaß der Verminderung – das Wochenstundenausmaß anderer Pflichtgegenstände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des Stammbereiches und/oder des schulautonomen Erweiterungsbereiches zu erhöhen.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Ein Pflichtgegenstand des Stammbereiches mit bis zu 4 Gesamtwochenstunden darf um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höchstens 1 Wochenstunde, ein Pflichtgegenstand des Stammbereiches mit mehr als 4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Gesamtwochenstunden um höchstens 2 Wochenstunden vermindert werden.</w:t>
      </w:r>
    </w:p>
    <w:p w14:paraId="5266305C" w14:textId="77777777" w:rsidR="00B53036" w:rsidRDefault="00B53036" w:rsidP="00B53036">
      <w:pPr>
        <w:rPr>
          <w:rFonts w:ascii="Times" w:hAnsi="Times"/>
          <w:color w:val="000000"/>
        </w:rPr>
      </w:pPr>
    </w:p>
    <w:p w14:paraId="355A27A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2. Überdies kann das Wochenstundenausmaß des Stammbereiches im Verlauf der gesamten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Ausbildung um insgesamt bis zu 8 Wochenstunden aus dem schulautonomen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Erweiterungsbereich vermehrt werden.</w:t>
      </w:r>
    </w:p>
    <w:p w14:paraId="5EAF9FD5" w14:textId="77777777" w:rsidR="00B53036" w:rsidRDefault="00B53036" w:rsidP="00B53036">
      <w:pPr>
        <w:rPr>
          <w:rFonts w:ascii="Times" w:hAnsi="Times"/>
          <w:color w:val="000000"/>
        </w:rPr>
      </w:pPr>
    </w:p>
    <w:p w14:paraId="1293A5B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3. Der schulautonom gewählte Ausbildungsschwerpunkt (Ausbildungsschwerpunkt mit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vorgegebenen Inhalten oder Ausbildungsschwerpunkt ohne vorgegebene Inhalte) darf im Verlauf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der gesamten Ausbildung nicht weniger als 8 Wochenstunden betragen.</w:t>
      </w:r>
    </w:p>
    <w:p w14:paraId="454A2B10" w14:textId="77777777" w:rsidR="00B53036" w:rsidRDefault="00B53036" w:rsidP="00B53036">
      <w:pPr>
        <w:rPr>
          <w:rFonts w:ascii="Times" w:hAnsi="Times"/>
          <w:color w:val="000000"/>
        </w:rPr>
      </w:pPr>
    </w:p>
    <w:p w14:paraId="4962D1C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4. Die Wochenstundenzahl aller Pflichtgegenstände in den einzelnen Jahrgängen (Stammbereich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und Erweiterungsbereich) darf 38 Wochenstunden nicht </w:t>
      </w:r>
      <w:proofErr w:type="spellStart"/>
      <w:r w:rsidRPr="00087CB2">
        <w:rPr>
          <w:rFonts w:ascii="Times" w:hAnsi="Times"/>
          <w:color w:val="000000"/>
        </w:rPr>
        <w:t>überschreiten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6F161495" w14:textId="77777777" w:rsidR="00B53036" w:rsidRDefault="00B53036" w:rsidP="00B53036">
      <w:pPr>
        <w:rPr>
          <w:rFonts w:ascii="Times" w:hAnsi="Times"/>
          <w:color w:val="000000"/>
        </w:rPr>
      </w:pPr>
    </w:p>
    <w:p w14:paraId="3D2083C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5. Die Gesamtwochenstundenzahl aller Pflichtgegenstände von 175 Wochenstunden darf nicht</w:t>
      </w:r>
      <w:r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>- oder unterschritten werden.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Wird das Wochenstundenausmaß von Pflichtgegenständen des Stammbereiches erhöht oder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vermindert, so sind schulautonom jedenfalls die Bildungs- und Lehraufgabe und der Lehrstoff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entsprechend zu adaptieren.</w:t>
      </w:r>
    </w:p>
    <w:p w14:paraId="236D2A10" w14:textId="77777777" w:rsidR="00B53036" w:rsidRDefault="00B53036" w:rsidP="00B53036">
      <w:pPr>
        <w:rPr>
          <w:rFonts w:ascii="Times" w:hAnsi="Times"/>
          <w:color w:val="000000"/>
        </w:rPr>
      </w:pPr>
    </w:p>
    <w:p w14:paraId="2DF3727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schulautonome Stundentafel ist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einen gesamten Ausbildu</w:t>
      </w:r>
      <w:r>
        <w:rPr>
          <w:rFonts w:ascii="Times" w:hAnsi="Times"/>
          <w:color w:val="000000"/>
        </w:rPr>
        <w:t xml:space="preserve">ngsgang (I. bis V. Jahrgang) zu </w:t>
      </w:r>
      <w:r w:rsidRPr="00087CB2">
        <w:rPr>
          <w:rFonts w:ascii="Times" w:hAnsi="Times"/>
          <w:color w:val="000000"/>
        </w:rPr>
        <w:t xml:space="preserve">erstellen und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den gesamten Ausbildungsgang beizubehalten.</w:t>
      </w:r>
    </w:p>
    <w:p w14:paraId="6F7A2F97" w14:textId="77777777" w:rsidR="00B53036" w:rsidRDefault="00B53036" w:rsidP="00B53036">
      <w:pPr>
        <w:rPr>
          <w:rFonts w:ascii="Times" w:hAnsi="Times"/>
          <w:color w:val="000000"/>
        </w:rPr>
      </w:pPr>
    </w:p>
    <w:p w14:paraId="3D80AC31" w14:textId="77777777" w:rsidR="00B53036" w:rsidRDefault="00B53036" w:rsidP="00B53036">
      <w:pPr>
        <w:rPr>
          <w:rFonts w:ascii="Times" w:hAnsi="Times"/>
          <w:color w:val="000000"/>
        </w:rPr>
      </w:pPr>
    </w:p>
    <w:p w14:paraId="0C5AA2DB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IIIc</w:t>
      </w:r>
      <w:proofErr w:type="spellEnd"/>
      <w:r w:rsidRPr="00087CB2">
        <w:rPr>
          <w:rFonts w:ascii="Times" w:hAnsi="Times"/>
          <w:color w:val="000000"/>
        </w:rPr>
        <w:t>. Schulautonome Lehrstoffverteilung</w:t>
      </w:r>
    </w:p>
    <w:p w14:paraId="0C2650E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Die Aufteilung des Lehrstoffes auf die einzelnen Jahrgäng</w:t>
      </w:r>
      <w:r>
        <w:rPr>
          <w:rFonts w:ascii="Times" w:hAnsi="Times"/>
          <w:color w:val="000000"/>
        </w:rPr>
        <w:t xml:space="preserve">e hat durch schulautonome </w:t>
      </w:r>
      <w:r w:rsidRPr="00087CB2">
        <w:rPr>
          <w:rFonts w:ascii="Times" w:hAnsi="Times"/>
          <w:color w:val="000000"/>
        </w:rPr>
        <w:t>Lehrplanbestimmungen zu erfolgen. Dieser Lehrstoffverteilung auf die einzelnen Schulstufen ist ein alle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Jahrgänge umfassendes Gesamtkonzept der Schule zu Grunde zu legen, das auf Querverbindungen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zwischen den Unterrichtsgegenständen und die Durchlässigkeit des österreichischen Schulsystems (§ 3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des Schulorganisationsgesetzes) Bedacht nimmt.</w:t>
      </w:r>
    </w:p>
    <w:p w14:paraId="34F96663" w14:textId="77777777" w:rsidR="00B53036" w:rsidRDefault="00B53036" w:rsidP="00B53036">
      <w:pPr>
        <w:rPr>
          <w:rFonts w:ascii="Times" w:hAnsi="Times"/>
          <w:color w:val="000000"/>
        </w:rPr>
      </w:pPr>
    </w:p>
    <w:p w14:paraId="5ED9A29A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IIId</w:t>
      </w:r>
      <w:proofErr w:type="spellEnd"/>
      <w:r w:rsidRPr="00087CB2">
        <w:rPr>
          <w:rFonts w:ascii="Times" w:hAnsi="Times"/>
          <w:color w:val="000000"/>
        </w:rPr>
        <w:t>. Schulautonomer Erweiterungsbereich</w:t>
      </w:r>
    </w:p>
    <w:p w14:paraId="5E3FE87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Ausbildungsschwerpunkte sind Pflichtgegenstände, die zu einer </w:t>
      </w:r>
      <w:r>
        <w:rPr>
          <w:rFonts w:ascii="Times" w:hAnsi="Times"/>
          <w:color w:val="000000"/>
        </w:rPr>
        <w:t xml:space="preserve">berufsbezogenen Spezialisierung </w:t>
      </w:r>
      <w:proofErr w:type="spellStart"/>
      <w:r w:rsidRPr="00087CB2">
        <w:rPr>
          <w:rFonts w:ascii="Times" w:hAnsi="Times"/>
          <w:color w:val="000000"/>
        </w:rPr>
        <w:t>führen</w:t>
      </w:r>
      <w:proofErr w:type="spellEnd"/>
      <w:r w:rsidRPr="00087CB2">
        <w:rPr>
          <w:rFonts w:ascii="Times" w:hAnsi="Times"/>
          <w:color w:val="000000"/>
        </w:rPr>
        <w:t xml:space="preserve">.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jede Schule ist der an ihr zu </w:t>
      </w:r>
      <w:proofErr w:type="spellStart"/>
      <w:r w:rsidRPr="00087CB2">
        <w:rPr>
          <w:rFonts w:ascii="Times" w:hAnsi="Times"/>
          <w:color w:val="000000"/>
        </w:rPr>
        <w:t>führende</w:t>
      </w:r>
      <w:proofErr w:type="spellEnd"/>
      <w:r w:rsidRPr="00087CB2">
        <w:rPr>
          <w:rFonts w:ascii="Times" w:hAnsi="Times"/>
          <w:color w:val="000000"/>
        </w:rPr>
        <w:t xml:space="preserve"> Ausbildungsschwerpunkt im Rahmen der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schulautonomen Lehrplanbestimmungen festzulegen. Bestehen an einer Schule parallel </w:t>
      </w:r>
      <w:proofErr w:type="spellStart"/>
      <w:r w:rsidRPr="00087CB2">
        <w:rPr>
          <w:rFonts w:ascii="Times" w:hAnsi="Times"/>
          <w:color w:val="000000"/>
        </w:rPr>
        <w:t>geführte</w:t>
      </w:r>
      <w:proofErr w:type="spellEnd"/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Jahrgänge, so können jeweils gesonderte Ausbildungsschwerpunkte festgelegt werden, wobei auf die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(voraussichtliche) Anzahl der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sowie der Jahrgänge insbesondere in den höheren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Stufen der Ausbildung Bedacht zu nehmen ist.</w:t>
      </w:r>
    </w:p>
    <w:p w14:paraId="54C5834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Wird ein Ausbildungsschwerpunkt ohne vorgegebene Inhalte gewählt, so ist eine nähere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Bezeichnung, die Bildungs- und Lehraufgabe und der Lehrstoff schulautonom festzulegen.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Die Seminare (eines oder mehrere) dienen dazu, innerhalb der Lehrplanbestimmungen im Rahmen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der Pflichtgegenstände ein zusätzliches Bildungsangebot in anderen, mit dem allgemeinen Bildungsziel in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Einklang stehenden Fachgebieten vorzusehen.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Werden an der Schule (den einzelnen Jahrgängen) ein oder mehrere Seminare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>, so hat deren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Auswahl sowie die Festlegung ihrer Zusatzbezeichnung, der Bildungs- und Lehraufgabe, des Lehrstoffes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und ihres Stundenausmaßes schulautonom zu erfolgen. Die schulautonome Blockung von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Wochenstunden im Bereich der Seminare ist zulässig.</w:t>
      </w:r>
    </w:p>
    <w:p w14:paraId="384B2705" w14:textId="77777777" w:rsidR="00B53036" w:rsidRDefault="00B53036" w:rsidP="00B53036">
      <w:pPr>
        <w:rPr>
          <w:rFonts w:ascii="Times" w:hAnsi="Times"/>
          <w:color w:val="000000"/>
        </w:rPr>
      </w:pPr>
    </w:p>
    <w:p w14:paraId="3624C2EF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IIIe</w:t>
      </w:r>
      <w:proofErr w:type="spellEnd"/>
      <w:r w:rsidRPr="00087CB2">
        <w:rPr>
          <w:rFonts w:ascii="Times" w:hAnsi="Times"/>
          <w:color w:val="000000"/>
        </w:rPr>
        <w:t>. Freigegenstände, unverbindliche Übungen und Förderunterricht</w:t>
      </w:r>
    </w:p>
    <w:p w14:paraId="3B5715A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Allfällige Freigegenstände und unverbindliche Übungen sowie der För</w:t>
      </w:r>
      <w:r>
        <w:rPr>
          <w:rFonts w:ascii="Times" w:hAnsi="Times"/>
          <w:color w:val="000000"/>
        </w:rPr>
        <w:t xml:space="preserve">derunterricht sind hinsichtlich </w:t>
      </w:r>
      <w:r w:rsidRPr="00087CB2">
        <w:rPr>
          <w:rFonts w:ascii="Times" w:hAnsi="Times"/>
          <w:color w:val="000000"/>
        </w:rPr>
        <w:t>ihrer Bezeichnung, ihres Inhaltes und des Stundenausmaßes durch schulautonome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Lehrplanbestimmungen festzulegen, wobei die Bestimmungen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die schulautonomen</w:t>
      </w:r>
      <w:r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Pflichtgegenstände sinngemäß anzuwenden sind.</w:t>
      </w:r>
    </w:p>
    <w:p w14:paraId="16E7794C" w14:textId="77777777" w:rsidR="00B53036" w:rsidRDefault="00B53036" w:rsidP="00B53036">
      <w:pPr>
        <w:rPr>
          <w:rFonts w:ascii="Times" w:hAnsi="Times"/>
          <w:color w:val="000000"/>
        </w:rPr>
      </w:pPr>
    </w:p>
    <w:p w14:paraId="49251E38" w14:textId="77777777" w:rsidR="00B53036" w:rsidRDefault="00B53036" w:rsidP="00B53036">
      <w:pPr>
        <w:rPr>
          <w:rFonts w:ascii="Times" w:hAnsi="Times"/>
          <w:color w:val="000000"/>
        </w:rPr>
      </w:pPr>
    </w:p>
    <w:p w14:paraId="30051A5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IV. ALLGEMEINE DIDAKTISCHE GRUNDSÄTZE</w:t>
      </w:r>
    </w:p>
    <w:p w14:paraId="4ED161B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Der Unterricht ist </w:t>
      </w:r>
      <w:proofErr w:type="spellStart"/>
      <w:r w:rsidRPr="00087CB2">
        <w:rPr>
          <w:rFonts w:ascii="Times" w:hAnsi="Times"/>
          <w:color w:val="000000"/>
        </w:rPr>
        <w:t>fächerübergreifend</w:t>
      </w:r>
      <w:proofErr w:type="spellEnd"/>
      <w:r w:rsidRPr="00087CB2">
        <w:rPr>
          <w:rFonts w:ascii="Times" w:hAnsi="Times"/>
          <w:color w:val="000000"/>
        </w:rPr>
        <w:t xml:space="preserve"> auszurichten und hat a</w:t>
      </w:r>
      <w:r>
        <w:rPr>
          <w:rFonts w:ascii="Times" w:hAnsi="Times"/>
          <w:color w:val="000000"/>
        </w:rPr>
        <w:t xml:space="preserve">uf regionale Besonderheiten und </w:t>
      </w:r>
      <w:r w:rsidRPr="00087CB2">
        <w:rPr>
          <w:rFonts w:ascii="Times" w:hAnsi="Times"/>
          <w:color w:val="000000"/>
        </w:rPr>
        <w:t xml:space="preserve">aktuelle Begebenheiten einzugehen, wobei nach Möglichkeit neue Technologien zu </w:t>
      </w:r>
      <w:proofErr w:type="spellStart"/>
      <w:r w:rsidRPr="00087CB2">
        <w:rPr>
          <w:rFonts w:ascii="Times" w:hAnsi="Times"/>
          <w:color w:val="000000"/>
        </w:rPr>
        <w:t>berücksichtigen</w:t>
      </w:r>
      <w:proofErr w:type="spellEnd"/>
      <w:r w:rsidRPr="00087CB2">
        <w:rPr>
          <w:rFonts w:ascii="Times" w:hAnsi="Times"/>
          <w:color w:val="000000"/>
        </w:rPr>
        <w:t xml:space="preserve"> sind.</w:t>
      </w:r>
    </w:p>
    <w:p w14:paraId="519D791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Die Bereitschaft zur ständigen Weiterbildung soll gefördert werden.</w:t>
      </w:r>
    </w:p>
    <w:p w14:paraId="213B9DF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Dem Unterricht soll eine ständige Absprach</w:t>
      </w:r>
      <w:r w:rsidR="00E44942">
        <w:rPr>
          <w:rFonts w:ascii="Times" w:hAnsi="Times"/>
          <w:color w:val="000000"/>
        </w:rPr>
        <w:t xml:space="preserve">e zwischen Lehrenden verwandter </w:t>
      </w:r>
      <w:r w:rsidRPr="00087CB2">
        <w:rPr>
          <w:rFonts w:ascii="Times" w:hAnsi="Times"/>
          <w:color w:val="000000"/>
        </w:rPr>
        <w:t xml:space="preserve">Unterrichtsgegenstände vorausgehen, damit das </w:t>
      </w:r>
      <w:proofErr w:type="spellStart"/>
      <w:r w:rsidRPr="00087CB2">
        <w:rPr>
          <w:rFonts w:ascii="Times" w:hAnsi="Times"/>
          <w:color w:val="000000"/>
        </w:rPr>
        <w:t>fächerübergreifende</w:t>
      </w:r>
      <w:proofErr w:type="spellEnd"/>
      <w:r w:rsidRPr="00087CB2">
        <w:rPr>
          <w:rFonts w:ascii="Times" w:hAnsi="Times"/>
          <w:color w:val="000000"/>
        </w:rPr>
        <w:t xml:space="preserve"> Denken und Verstehen gewährleistet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wird.</w:t>
      </w:r>
    </w:p>
    <w:p w14:paraId="07278CB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Pädagogische Beratungen, schriftliche Lehrstoffverteilu</w:t>
      </w:r>
      <w:r w:rsidR="00E44942">
        <w:rPr>
          <w:rFonts w:ascii="Times" w:hAnsi="Times"/>
          <w:color w:val="000000"/>
        </w:rPr>
        <w:t xml:space="preserve">ngspläne und sonstige geeignete </w:t>
      </w:r>
      <w:r w:rsidRPr="00087CB2">
        <w:rPr>
          <w:rFonts w:ascii="Times" w:hAnsi="Times"/>
          <w:color w:val="000000"/>
        </w:rPr>
        <w:t xml:space="preserve">Maßnahmen haben die </w:t>
      </w:r>
      <w:proofErr w:type="spellStart"/>
      <w:r w:rsidRPr="00087CB2">
        <w:rPr>
          <w:rFonts w:ascii="Times" w:hAnsi="Times"/>
          <w:color w:val="000000"/>
        </w:rPr>
        <w:t>Ausnützung</w:t>
      </w:r>
      <w:proofErr w:type="spellEnd"/>
      <w:r w:rsidRPr="00087CB2">
        <w:rPr>
          <w:rFonts w:ascii="Times" w:hAnsi="Times"/>
          <w:color w:val="000000"/>
        </w:rPr>
        <w:t xml:space="preserve"> aller sich bietenden Querverbindungen zwischen den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Unterrichtsgegenständen sicherzustellen.</w:t>
      </w:r>
    </w:p>
    <w:p w14:paraId="134EBBC7" w14:textId="77777777" w:rsidR="00E44942" w:rsidRDefault="00E44942" w:rsidP="00B53036">
      <w:pPr>
        <w:rPr>
          <w:rFonts w:ascii="Times" w:hAnsi="Times"/>
          <w:color w:val="000000"/>
        </w:rPr>
      </w:pPr>
    </w:p>
    <w:p w14:paraId="4E866C9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Der Lehrplan ist als Rahmen zu verstehen, der es ermöglicht, Veränderungen und Neuerungen in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Gesellschaft, Wirtschaft und Kultur zu </w:t>
      </w:r>
      <w:proofErr w:type="spellStart"/>
      <w:r w:rsidRPr="00087CB2">
        <w:rPr>
          <w:rFonts w:ascii="Times" w:hAnsi="Times"/>
          <w:color w:val="000000"/>
        </w:rPr>
        <w:t>berücksichtigen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1601295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Auf den korrekten Gebrauch der deutschen Sprache ist in allen Unterrichtsgegenständen zu achten.</w:t>
      </w:r>
    </w:p>
    <w:p w14:paraId="459B967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sind auf Fehler der Aussprache, Sch</w:t>
      </w:r>
      <w:r w:rsidR="00E44942">
        <w:rPr>
          <w:rFonts w:ascii="Times" w:hAnsi="Times"/>
          <w:color w:val="000000"/>
        </w:rPr>
        <w:t xml:space="preserve">reibung, Grammatik und Wortwahl </w:t>
      </w:r>
      <w:r w:rsidRPr="00087CB2">
        <w:rPr>
          <w:rFonts w:ascii="Times" w:hAnsi="Times"/>
          <w:color w:val="000000"/>
        </w:rPr>
        <w:t>aufmerksam zu machen.</w:t>
      </w:r>
    </w:p>
    <w:p w14:paraId="7CE8455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Besondere Bedeutung haben in allen </w:t>
      </w:r>
      <w:proofErr w:type="spellStart"/>
      <w:r w:rsidRPr="00087CB2">
        <w:rPr>
          <w:rFonts w:ascii="Times" w:hAnsi="Times"/>
          <w:color w:val="000000"/>
        </w:rPr>
        <w:t>hiezu</w:t>
      </w:r>
      <w:proofErr w:type="spellEnd"/>
      <w:r w:rsidRPr="00087CB2">
        <w:rPr>
          <w:rFonts w:ascii="Times" w:hAnsi="Times"/>
          <w:color w:val="000000"/>
        </w:rPr>
        <w:t xml:space="preserve"> geeigneten Unterrichtsgegenständen die politische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Bildung, die Gesundheitserziehung, die Medienerziehung, die Erziehung zu Umweltbewusstsein und zur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Gleichstellung von Frauen und Männern.</w:t>
      </w:r>
    </w:p>
    <w:p w14:paraId="75B9334E" w14:textId="77777777" w:rsidR="00E44942" w:rsidRDefault="00E44942" w:rsidP="00B53036">
      <w:pPr>
        <w:rPr>
          <w:rFonts w:ascii="Times" w:hAnsi="Times"/>
          <w:color w:val="000000"/>
        </w:rPr>
      </w:pPr>
    </w:p>
    <w:p w14:paraId="5CF23EB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Der </w:t>
      </w:r>
      <w:proofErr w:type="spellStart"/>
      <w:r w:rsidRPr="00087CB2">
        <w:rPr>
          <w:rFonts w:ascii="Times" w:hAnsi="Times"/>
          <w:color w:val="000000"/>
        </w:rPr>
        <w:t>gründlichen</w:t>
      </w:r>
      <w:proofErr w:type="spellEnd"/>
      <w:r w:rsidRPr="00087CB2">
        <w:rPr>
          <w:rFonts w:ascii="Times" w:hAnsi="Times"/>
          <w:color w:val="000000"/>
        </w:rPr>
        <w:t xml:space="preserve"> Erarbeitung in der notwendigen Beschränkung ist der Vorzug </w:t>
      </w:r>
      <w:proofErr w:type="spellStart"/>
      <w:r w:rsidRPr="00087CB2">
        <w:rPr>
          <w:rFonts w:ascii="Times" w:hAnsi="Times"/>
          <w:color w:val="000000"/>
        </w:rPr>
        <w:t>gegenüber</w:t>
      </w:r>
      <w:proofErr w:type="spellEnd"/>
      <w:r w:rsidRPr="00087CB2">
        <w:rPr>
          <w:rFonts w:ascii="Times" w:hAnsi="Times"/>
          <w:color w:val="000000"/>
        </w:rPr>
        <w:t xml:space="preserve"> einer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oberflächlichen Vielfalt zu geben. Aus dieser Grundhaltung heraus ist das exemplarische Lehren und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Lernen besonders zu pflegen.</w:t>
      </w:r>
    </w:p>
    <w:p w14:paraId="545D6E7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Die Lehrenden sollen daher die Methode ihres Unterrichts so wäh</w:t>
      </w:r>
      <w:r w:rsidR="00E44942">
        <w:rPr>
          <w:rFonts w:ascii="Times" w:hAnsi="Times"/>
          <w:color w:val="000000"/>
        </w:rPr>
        <w:t xml:space="preserve">len, dass die </w:t>
      </w:r>
      <w:proofErr w:type="spellStart"/>
      <w:r w:rsidR="00E44942">
        <w:rPr>
          <w:rFonts w:ascii="Times" w:hAnsi="Times"/>
          <w:color w:val="000000"/>
        </w:rPr>
        <w:t>Schülerinnen</w:t>
      </w:r>
      <w:proofErr w:type="spellEnd"/>
      <w:r w:rsidR="00E4494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Neues mit Interesse aufnehmen und lernen, das Wesentliche zu erkennen.</w:t>
      </w:r>
    </w:p>
    <w:p w14:paraId="1F639F9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Die Blockung von Wochenstunden im Erweiterungsbereich (siehe</w:t>
      </w:r>
      <w:r w:rsidR="00E44942">
        <w:rPr>
          <w:rFonts w:ascii="Times" w:hAnsi="Times"/>
          <w:color w:val="000000"/>
        </w:rPr>
        <w:t xml:space="preserve"> Abschnitt III) ermöglicht eine </w:t>
      </w:r>
      <w:r w:rsidRPr="00087CB2">
        <w:rPr>
          <w:rFonts w:ascii="Times" w:hAnsi="Times"/>
          <w:color w:val="000000"/>
        </w:rPr>
        <w:t>vertiefte Behandlung der Lehrstoffinhalte.</w:t>
      </w:r>
    </w:p>
    <w:p w14:paraId="4BEE9EA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Problem- und handlungsorientiertes Arbeiten sowie die Mitarbei</w:t>
      </w:r>
      <w:r w:rsidR="00E44942">
        <w:rPr>
          <w:rFonts w:ascii="Times" w:hAnsi="Times"/>
          <w:color w:val="000000"/>
        </w:rPr>
        <w:t xml:space="preserve">t an Projekten, Fallstudien und </w:t>
      </w:r>
      <w:r w:rsidRPr="00087CB2">
        <w:rPr>
          <w:rFonts w:ascii="Times" w:hAnsi="Times"/>
          <w:color w:val="000000"/>
        </w:rPr>
        <w:t>Simulationen soll zu logischem, kreativem und vernetztem Denken und zu verantwortungsbewusstem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Entscheiden und Handeln </w:t>
      </w:r>
      <w:proofErr w:type="spellStart"/>
      <w:r w:rsidRPr="00087CB2">
        <w:rPr>
          <w:rFonts w:ascii="Times" w:hAnsi="Times"/>
          <w:color w:val="000000"/>
        </w:rPr>
        <w:t>führen</w:t>
      </w:r>
      <w:proofErr w:type="spellEnd"/>
      <w:r w:rsidRPr="00087CB2">
        <w:rPr>
          <w:rFonts w:ascii="Times" w:hAnsi="Times"/>
          <w:color w:val="000000"/>
        </w:rPr>
        <w:t>. Die projektorientierte Arbeit in der Übungsfirma stellt eine Methode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zur Anwendung von in verschiedenen Unterrichtsgegenständen erworbenen Grundkenntnissen, von Lern</w:t>
      </w:r>
      <w:r w:rsidR="00E44942">
        <w:rPr>
          <w:rFonts w:ascii="Times" w:hAnsi="Times"/>
          <w:color w:val="000000"/>
        </w:rPr>
        <w:t xml:space="preserve">- </w:t>
      </w:r>
      <w:r w:rsidRPr="00087CB2">
        <w:rPr>
          <w:rFonts w:ascii="Times" w:hAnsi="Times"/>
          <w:color w:val="000000"/>
        </w:rPr>
        <w:t>und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Arbeitstechniken sowie zur Weiterentwicklung der kommunikativen Fähigkeiten und der Arbeit im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Team dar.</w:t>
      </w:r>
    </w:p>
    <w:p w14:paraId="1C493FFE" w14:textId="77777777" w:rsidR="00B53036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Besonders in den schulautonomen Pflichtgegenständen s</w:t>
      </w:r>
      <w:r w:rsidR="00E44942">
        <w:rPr>
          <w:rFonts w:ascii="Times" w:hAnsi="Times"/>
          <w:color w:val="000000"/>
        </w:rPr>
        <w:t xml:space="preserve">ollen die jungen Menschen durch </w:t>
      </w:r>
      <w:proofErr w:type="spellStart"/>
      <w:r w:rsidRPr="00087CB2">
        <w:rPr>
          <w:rFonts w:ascii="Times" w:hAnsi="Times"/>
          <w:color w:val="000000"/>
        </w:rPr>
        <w:t>Ausnützung</w:t>
      </w:r>
      <w:proofErr w:type="spellEnd"/>
      <w:r w:rsidRPr="00087CB2">
        <w:rPr>
          <w:rFonts w:ascii="Times" w:hAnsi="Times"/>
          <w:color w:val="000000"/>
        </w:rPr>
        <w:t xml:space="preserve"> aller pädagogischen Möglichkeiten, insbesondere auch der Teamarbeit, in die Lage versetzt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werden, die Stoffbereiche in der Kooperation mit </w:t>
      </w:r>
      <w:proofErr w:type="spellStart"/>
      <w:r w:rsidRPr="00087CB2">
        <w:rPr>
          <w:rFonts w:ascii="Times" w:hAnsi="Times"/>
          <w:color w:val="000000"/>
        </w:rPr>
        <w:t>Mitschülerinnen</w:t>
      </w:r>
      <w:proofErr w:type="spellEnd"/>
      <w:r w:rsidRPr="00087CB2">
        <w:rPr>
          <w:rFonts w:ascii="Times" w:hAnsi="Times"/>
          <w:color w:val="000000"/>
        </w:rPr>
        <w:t xml:space="preserve"> und –</w:t>
      </w:r>
      <w:proofErr w:type="spellStart"/>
      <w:r w:rsidRPr="00087CB2">
        <w:rPr>
          <w:rFonts w:ascii="Times" w:hAnsi="Times"/>
          <w:color w:val="000000"/>
        </w:rPr>
        <w:t>schülern</w:t>
      </w:r>
      <w:proofErr w:type="spellEnd"/>
      <w:r w:rsidRPr="00087CB2">
        <w:rPr>
          <w:rFonts w:ascii="Times" w:hAnsi="Times"/>
          <w:color w:val="000000"/>
        </w:rPr>
        <w:t xml:space="preserve"> und Lehrenden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weitestgehend selbst zu erarbeiten. Wo es das Sachgebiet zulässt, ist auch hier Projektunterricht zu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empfehlen.</w:t>
      </w:r>
    </w:p>
    <w:p w14:paraId="4128A626" w14:textId="77777777" w:rsidR="00E44942" w:rsidRDefault="00E44942" w:rsidP="00B53036">
      <w:pPr>
        <w:rPr>
          <w:rFonts w:ascii="Times" w:hAnsi="Times"/>
          <w:color w:val="000000"/>
        </w:rPr>
      </w:pPr>
    </w:p>
    <w:p w14:paraId="4F7AE675" w14:textId="77777777" w:rsidR="00E44942" w:rsidRPr="00087CB2" w:rsidRDefault="00E44942" w:rsidP="00B53036">
      <w:pPr>
        <w:rPr>
          <w:rFonts w:ascii="Times" w:hAnsi="Times"/>
          <w:color w:val="000000"/>
        </w:rPr>
      </w:pPr>
    </w:p>
    <w:p w14:paraId="38E7EA8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V. LEHRPLÄNE FÜR DEN RELIGIONSUNTERRICHT</w:t>
      </w:r>
    </w:p>
    <w:p w14:paraId="341BFBB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a) K</w:t>
      </w:r>
      <w:r w:rsidR="00E44942">
        <w:rPr>
          <w:rFonts w:ascii="Times" w:hAnsi="Times"/>
          <w:color w:val="000000"/>
        </w:rPr>
        <w:t xml:space="preserve">atholischer Religionsunterricht </w:t>
      </w:r>
      <w:r w:rsidRPr="00087CB2">
        <w:rPr>
          <w:rFonts w:ascii="Times" w:hAnsi="Times"/>
          <w:color w:val="000000"/>
        </w:rPr>
        <w:t xml:space="preserve">Siehe die Bekanntmachung </w:t>
      </w:r>
      <w:proofErr w:type="spellStart"/>
      <w:r w:rsidRPr="00087CB2">
        <w:rPr>
          <w:rFonts w:ascii="Times" w:hAnsi="Times"/>
          <w:color w:val="000000"/>
        </w:rPr>
        <w:t>BGBl</w:t>
      </w:r>
      <w:proofErr w:type="spellEnd"/>
      <w:r w:rsidRPr="00087CB2">
        <w:rPr>
          <w:rFonts w:ascii="Times" w:hAnsi="Times"/>
          <w:color w:val="000000"/>
        </w:rPr>
        <w:t>. Nr. 30/1984.</w:t>
      </w:r>
    </w:p>
    <w:p w14:paraId="3094F67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b) Ev</w:t>
      </w:r>
      <w:r w:rsidR="00E44942">
        <w:rPr>
          <w:rFonts w:ascii="Times" w:hAnsi="Times"/>
          <w:color w:val="000000"/>
        </w:rPr>
        <w:t xml:space="preserve">angelischer Religionsunterricht </w:t>
      </w:r>
      <w:r w:rsidRPr="00087CB2">
        <w:rPr>
          <w:rFonts w:ascii="Times" w:hAnsi="Times"/>
          <w:color w:val="000000"/>
        </w:rPr>
        <w:t xml:space="preserve">Siehe die Bekanntmachung </w:t>
      </w:r>
      <w:proofErr w:type="spellStart"/>
      <w:r w:rsidRPr="00087CB2">
        <w:rPr>
          <w:rFonts w:ascii="Times" w:hAnsi="Times"/>
          <w:color w:val="000000"/>
        </w:rPr>
        <w:t>BGBl</w:t>
      </w:r>
      <w:proofErr w:type="spellEnd"/>
      <w:r w:rsidRPr="00087CB2">
        <w:rPr>
          <w:rFonts w:ascii="Times" w:hAnsi="Times"/>
          <w:color w:val="000000"/>
        </w:rPr>
        <w:t>. Nr. 515/1991.</w:t>
      </w:r>
    </w:p>
    <w:p w14:paraId="5DC13D8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c) Altkatholischer Religionsu</w:t>
      </w:r>
      <w:r w:rsidR="00E44942">
        <w:rPr>
          <w:rFonts w:ascii="Times" w:hAnsi="Times"/>
          <w:color w:val="000000"/>
        </w:rPr>
        <w:t xml:space="preserve">nterricht </w:t>
      </w:r>
      <w:r w:rsidRPr="00087CB2">
        <w:rPr>
          <w:rFonts w:ascii="Times" w:hAnsi="Times"/>
          <w:color w:val="000000"/>
        </w:rPr>
        <w:t>Der altkatholische Religionsunterricht wird im Allgemeinen als Gruppenunterricht gemäß § 7a des</w:t>
      </w:r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Religionsunterrichtsgesetzes in seiner derzeit geltenden Fassung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. Demgemäß ist der Lehrplan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="00E44942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den Religionsunterricht der Oberstufe der allgemein bildenden höheren Schulen zu verwenden.</w:t>
      </w:r>
    </w:p>
    <w:p w14:paraId="59614FC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d) </w:t>
      </w:r>
      <w:r w:rsidR="00E44942">
        <w:rPr>
          <w:rFonts w:ascii="Times" w:hAnsi="Times"/>
          <w:color w:val="000000"/>
        </w:rPr>
        <w:t xml:space="preserve">Islamischer Religionsunterricht </w:t>
      </w:r>
      <w:r w:rsidRPr="00087CB2">
        <w:rPr>
          <w:rFonts w:ascii="Times" w:hAnsi="Times"/>
          <w:color w:val="000000"/>
        </w:rPr>
        <w:t xml:space="preserve">Siehe die Bekanntmachung </w:t>
      </w:r>
      <w:proofErr w:type="spellStart"/>
      <w:r w:rsidRPr="00087CB2">
        <w:rPr>
          <w:rFonts w:ascii="Times" w:hAnsi="Times"/>
          <w:color w:val="000000"/>
        </w:rPr>
        <w:t>BGBl</w:t>
      </w:r>
      <w:proofErr w:type="spellEnd"/>
      <w:r w:rsidRPr="00087CB2">
        <w:rPr>
          <w:rFonts w:ascii="Times" w:hAnsi="Times"/>
          <w:color w:val="000000"/>
        </w:rPr>
        <w:t>. Nr. 421/1983.</w:t>
      </w:r>
    </w:p>
    <w:p w14:paraId="053DB3C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e) Isr</w:t>
      </w:r>
      <w:r w:rsidR="00E44942">
        <w:rPr>
          <w:rFonts w:ascii="Times" w:hAnsi="Times"/>
          <w:color w:val="000000"/>
        </w:rPr>
        <w:t xml:space="preserve">aelitischer Religionsunterricht </w:t>
      </w:r>
      <w:r w:rsidRPr="00087CB2">
        <w:rPr>
          <w:rFonts w:ascii="Times" w:hAnsi="Times"/>
          <w:color w:val="000000"/>
        </w:rPr>
        <w:t xml:space="preserve">Die Bekanntmachung </w:t>
      </w:r>
      <w:proofErr w:type="spellStart"/>
      <w:r w:rsidRPr="00087CB2">
        <w:rPr>
          <w:rFonts w:ascii="Times" w:hAnsi="Times"/>
          <w:color w:val="000000"/>
        </w:rPr>
        <w:t>BGBl</w:t>
      </w:r>
      <w:proofErr w:type="spellEnd"/>
      <w:r w:rsidRPr="00087CB2">
        <w:rPr>
          <w:rFonts w:ascii="Times" w:hAnsi="Times"/>
          <w:color w:val="000000"/>
        </w:rPr>
        <w:t>. Nr. 88/1985 in der jeweils geltenden Fassung ist sinngemäß anzuwenden.</w:t>
      </w:r>
    </w:p>
    <w:p w14:paraId="2B2674C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f) Neuap</w:t>
      </w:r>
      <w:r w:rsidR="00E44942">
        <w:rPr>
          <w:rFonts w:ascii="Times" w:hAnsi="Times"/>
          <w:color w:val="000000"/>
        </w:rPr>
        <w:t xml:space="preserve">ostolischer Religionsunterricht </w:t>
      </w:r>
      <w:r w:rsidRPr="00087CB2">
        <w:rPr>
          <w:rFonts w:ascii="Times" w:hAnsi="Times"/>
          <w:color w:val="000000"/>
        </w:rPr>
        <w:t xml:space="preserve">Siehe die Bekanntmachung </w:t>
      </w:r>
      <w:proofErr w:type="spellStart"/>
      <w:r w:rsidRPr="00087CB2">
        <w:rPr>
          <w:rFonts w:ascii="Times" w:hAnsi="Times"/>
          <w:color w:val="000000"/>
        </w:rPr>
        <w:t>BGBl</w:t>
      </w:r>
      <w:proofErr w:type="spellEnd"/>
      <w:r w:rsidRPr="00087CB2">
        <w:rPr>
          <w:rFonts w:ascii="Times" w:hAnsi="Times"/>
          <w:color w:val="000000"/>
        </w:rPr>
        <w:t>. Nr. 269/1986.</w:t>
      </w:r>
    </w:p>
    <w:p w14:paraId="7D5B5C9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g) Religionsunterricht der Kirche Jesu Christ</w:t>
      </w:r>
      <w:r w:rsidR="00E44942">
        <w:rPr>
          <w:rFonts w:ascii="Times" w:hAnsi="Times"/>
          <w:color w:val="000000"/>
        </w:rPr>
        <w:t xml:space="preserve">i der Heiligen der letzten Tage </w:t>
      </w:r>
      <w:r w:rsidRPr="00087CB2">
        <w:rPr>
          <w:rFonts w:ascii="Times" w:hAnsi="Times"/>
          <w:color w:val="000000"/>
        </w:rPr>
        <w:t xml:space="preserve">Siehe die Bekanntmachung </w:t>
      </w:r>
      <w:proofErr w:type="spellStart"/>
      <w:r w:rsidRPr="00087CB2">
        <w:rPr>
          <w:rFonts w:ascii="Times" w:hAnsi="Times"/>
          <w:color w:val="000000"/>
        </w:rPr>
        <w:t>BGBl</w:t>
      </w:r>
      <w:proofErr w:type="spellEnd"/>
      <w:r w:rsidRPr="00087CB2">
        <w:rPr>
          <w:rFonts w:ascii="Times" w:hAnsi="Times"/>
          <w:color w:val="000000"/>
        </w:rPr>
        <w:t>. Nr. 239/1988.</w:t>
      </w:r>
    </w:p>
    <w:p w14:paraId="34FD278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h) Syrisch</w:t>
      </w:r>
      <w:r w:rsidR="00E44942">
        <w:rPr>
          <w:rFonts w:ascii="Times" w:hAnsi="Times"/>
          <w:color w:val="000000"/>
        </w:rPr>
        <w:t xml:space="preserve">-orthodoxer Religionsunterricht </w:t>
      </w:r>
      <w:r w:rsidRPr="00087CB2">
        <w:rPr>
          <w:rFonts w:ascii="Times" w:hAnsi="Times"/>
          <w:color w:val="000000"/>
        </w:rPr>
        <w:t xml:space="preserve">Siehe die Bekanntmachung </w:t>
      </w:r>
      <w:proofErr w:type="spellStart"/>
      <w:r w:rsidRPr="00087CB2">
        <w:rPr>
          <w:rFonts w:ascii="Times" w:hAnsi="Times"/>
          <w:color w:val="000000"/>
        </w:rPr>
        <w:t>BGBl</w:t>
      </w:r>
      <w:proofErr w:type="spellEnd"/>
      <w:r w:rsidRPr="00087CB2">
        <w:rPr>
          <w:rFonts w:ascii="Times" w:hAnsi="Times"/>
          <w:color w:val="000000"/>
        </w:rPr>
        <w:t>. Nr. 467/1988.</w:t>
      </w:r>
    </w:p>
    <w:p w14:paraId="6EE2A2A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i) Griechisch-orientalischer (</w:t>
      </w:r>
      <w:r w:rsidR="00E44942">
        <w:rPr>
          <w:rFonts w:ascii="Times" w:hAnsi="Times"/>
          <w:color w:val="000000"/>
        </w:rPr>
        <w:t xml:space="preserve">orthodoxer) Religionsunterricht </w:t>
      </w:r>
      <w:r w:rsidRPr="00087CB2">
        <w:rPr>
          <w:rFonts w:ascii="Times" w:hAnsi="Times"/>
          <w:color w:val="000000"/>
        </w:rPr>
        <w:t xml:space="preserve">Siehe die Bekanntmachung </w:t>
      </w:r>
      <w:proofErr w:type="spellStart"/>
      <w:r w:rsidRPr="00087CB2">
        <w:rPr>
          <w:rFonts w:ascii="Times" w:hAnsi="Times"/>
          <w:color w:val="000000"/>
        </w:rPr>
        <w:t>BGBl</w:t>
      </w:r>
      <w:proofErr w:type="spellEnd"/>
      <w:r w:rsidRPr="00087CB2">
        <w:rPr>
          <w:rFonts w:ascii="Times" w:hAnsi="Times"/>
          <w:color w:val="000000"/>
        </w:rPr>
        <w:t>. Nr. 441/1991.</w:t>
      </w:r>
    </w:p>
    <w:p w14:paraId="0786285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j) Bud</w:t>
      </w:r>
      <w:r w:rsidR="00E44942">
        <w:rPr>
          <w:rFonts w:ascii="Times" w:hAnsi="Times"/>
          <w:color w:val="000000"/>
        </w:rPr>
        <w:t xml:space="preserve">dhistischer Religionsunterricht </w:t>
      </w:r>
      <w:r w:rsidRPr="00087CB2">
        <w:rPr>
          <w:rFonts w:ascii="Times" w:hAnsi="Times"/>
          <w:color w:val="000000"/>
        </w:rPr>
        <w:t xml:space="preserve">Siehe die Bekanntmachung </w:t>
      </w:r>
      <w:proofErr w:type="spellStart"/>
      <w:r w:rsidRPr="00087CB2">
        <w:rPr>
          <w:rFonts w:ascii="Times" w:hAnsi="Times"/>
          <w:color w:val="000000"/>
        </w:rPr>
        <w:t>BGBl</w:t>
      </w:r>
      <w:proofErr w:type="spellEnd"/>
      <w:r w:rsidRPr="00087CB2">
        <w:rPr>
          <w:rFonts w:ascii="Times" w:hAnsi="Times"/>
          <w:color w:val="000000"/>
        </w:rPr>
        <w:t>. Nr. 255/1992.</w:t>
      </w:r>
    </w:p>
    <w:p w14:paraId="40C5BB37" w14:textId="77777777" w:rsidR="00E44942" w:rsidRDefault="00E44942" w:rsidP="00B53036">
      <w:pPr>
        <w:rPr>
          <w:rFonts w:ascii="Times" w:hAnsi="Times"/>
          <w:color w:val="000000"/>
        </w:rPr>
      </w:pPr>
    </w:p>
    <w:p w14:paraId="7CABF642" w14:textId="77777777" w:rsidR="00E44942" w:rsidRDefault="00E44942" w:rsidP="00B53036">
      <w:pPr>
        <w:rPr>
          <w:rFonts w:ascii="Times" w:hAnsi="Times"/>
          <w:color w:val="000000"/>
        </w:rPr>
      </w:pPr>
    </w:p>
    <w:p w14:paraId="6C13348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VI. BILDUNGS- UND LEHRAUFGABEN UND LEHRSTOFFE DER EINZELNEN</w:t>
      </w:r>
    </w:p>
    <w:p w14:paraId="37D387FF" w14:textId="77777777" w:rsidR="00B53036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UNTERRICHTSGEGENSTÄNDE</w:t>
      </w:r>
    </w:p>
    <w:p w14:paraId="491510D6" w14:textId="77777777" w:rsidR="00E44942" w:rsidRPr="00087CB2" w:rsidRDefault="00E44942" w:rsidP="00B53036">
      <w:pPr>
        <w:rPr>
          <w:rFonts w:ascii="Times" w:hAnsi="Times"/>
          <w:color w:val="000000"/>
        </w:rPr>
      </w:pPr>
    </w:p>
    <w:p w14:paraId="4833BB5B" w14:textId="77777777" w:rsidR="00B53036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A. Pflichtgegenstände</w:t>
      </w:r>
    </w:p>
    <w:p w14:paraId="03A77531" w14:textId="77777777" w:rsidR="00E44942" w:rsidRPr="00087CB2" w:rsidRDefault="00E44942" w:rsidP="00B53036">
      <w:pPr>
        <w:rPr>
          <w:rFonts w:ascii="Times" w:hAnsi="Times"/>
          <w:color w:val="000000"/>
        </w:rPr>
      </w:pPr>
    </w:p>
    <w:p w14:paraId="4A47983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A.1. Stammbereich</w:t>
      </w:r>
    </w:p>
    <w:p w14:paraId="37A65CE7" w14:textId="77777777" w:rsidR="00E44942" w:rsidRDefault="00E44942" w:rsidP="00B53036">
      <w:pPr>
        <w:rPr>
          <w:rFonts w:ascii="Times" w:hAnsi="Times"/>
          <w:color w:val="000000"/>
        </w:rPr>
      </w:pPr>
    </w:p>
    <w:p w14:paraId="0446E03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2. SPRACHE UND KOMMUNIKATION</w:t>
      </w:r>
    </w:p>
    <w:p w14:paraId="2E15413A" w14:textId="77777777" w:rsidR="00E44942" w:rsidRDefault="00E44942" w:rsidP="00B53036">
      <w:pPr>
        <w:rPr>
          <w:rFonts w:ascii="Times" w:hAnsi="Times"/>
          <w:color w:val="000000"/>
        </w:rPr>
      </w:pPr>
    </w:p>
    <w:p w14:paraId="0074295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2.1 DEUTSCH</w:t>
      </w:r>
    </w:p>
    <w:p w14:paraId="036284DD" w14:textId="77777777" w:rsidR="00E44942" w:rsidRDefault="00E44942" w:rsidP="00B53036">
      <w:pPr>
        <w:rPr>
          <w:rFonts w:ascii="Times" w:hAnsi="Times"/>
          <w:color w:val="000000"/>
        </w:rPr>
      </w:pPr>
    </w:p>
    <w:p w14:paraId="758FC3B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27550A8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0480AD3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am kulturellen, wirtschaftlichen und politischen Leben teilhaben und es mitgestalten können;</w:t>
      </w:r>
    </w:p>
    <w:p w14:paraId="5780D85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mündliche</w:t>
      </w:r>
      <w:proofErr w:type="spellEnd"/>
      <w:r w:rsidRPr="00087CB2">
        <w:rPr>
          <w:rFonts w:ascii="Times" w:hAnsi="Times"/>
          <w:color w:val="000000"/>
        </w:rPr>
        <w:t xml:space="preserve"> und schriftliche Kommunikationssituationen im persönlichen und beruflichen Bereich</w:t>
      </w:r>
    </w:p>
    <w:p w14:paraId="04F93E0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bewältigen können;</w:t>
      </w:r>
    </w:p>
    <w:p w14:paraId="68CD6F0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sich unmittelbar, klar und unmissverständlich artikulieren und schriftliche Äußerungen erfassen,</w:t>
      </w:r>
    </w:p>
    <w:p w14:paraId="2C2858C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verarbeiten und folgerichtig wiedergeben können;</w:t>
      </w:r>
    </w:p>
    <w:p w14:paraId="22E179F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sprachliche Kreativität entwickeln;</w:t>
      </w:r>
    </w:p>
    <w:p w14:paraId="3F11E09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Hilfsmittel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die Rechtschreibung, die Grammatik und den Ausdruck handhaben können;</w:t>
      </w:r>
    </w:p>
    <w:p w14:paraId="2BE2AA9F" w14:textId="77777777" w:rsidR="00B53036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Nachschlagewerke und die neuen Medien, insbesondere das Internet, kritisch nutzen können.</w:t>
      </w:r>
    </w:p>
    <w:p w14:paraId="31B86975" w14:textId="77777777" w:rsidR="00E44942" w:rsidRPr="00087CB2" w:rsidRDefault="00E44942" w:rsidP="00B53036">
      <w:pPr>
        <w:rPr>
          <w:rFonts w:ascii="Times" w:hAnsi="Times"/>
          <w:color w:val="000000"/>
        </w:rPr>
      </w:pPr>
    </w:p>
    <w:p w14:paraId="0AB2833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7D60F3C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Literatur und Kultur:</w:t>
      </w:r>
    </w:p>
    <w:p w14:paraId="0B7408F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Literarische Gattungen und Begriffe.</w:t>
      </w:r>
    </w:p>
    <w:p w14:paraId="7D89655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Exemplarische Auswahl literarischer Werke von den Anfängen bis ins 21. Jahrhundert unter</w:t>
      </w:r>
    </w:p>
    <w:p w14:paraId="1B00AFF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Einbeziehung internationaler Entwicklungen. Österreichische Gegenwartsliteratur.</w:t>
      </w:r>
    </w:p>
    <w:p w14:paraId="046C558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Kulturelles und gesellschaftliches Umfeld der ausgewählten Themen und deren Gegenwartsbezug.</w:t>
      </w:r>
    </w:p>
    <w:p w14:paraId="4B1AD77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Lesen, Vortragen und Interpretieren von Texten.</w:t>
      </w:r>
    </w:p>
    <w:p w14:paraId="5FC9CB5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Kreatives Schreiben. Inhaltsangabe. Charakteristik. Kritik.</w:t>
      </w:r>
    </w:p>
    <w:p w14:paraId="5B8BEA1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Medien und Wirtschaft:</w:t>
      </w:r>
    </w:p>
    <w:p w14:paraId="21A0EB8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Arten und Funktionen von Medien. Medienkritik. Analyse des Medienkonsums.</w:t>
      </w:r>
    </w:p>
    <w:p w14:paraId="3579164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Sprache der Medien. Informationsaufbereitung in und mit Medien.</w:t>
      </w:r>
    </w:p>
    <w:p w14:paraId="01577E8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Textsorten der Wirtschaft (Freies Mitschreiben, Protokoll, Exzerpt, Kurzfassung, Werbetext u.a.).</w:t>
      </w:r>
    </w:p>
    <w:p w14:paraId="149DBC6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Journalistische Textsorten (Bericht, Kommentar, Glosse, Leserbrief u.a.).</w:t>
      </w:r>
    </w:p>
    <w:p w14:paraId="0250F66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Interpretieren von Texten und statistischen Daten.</w:t>
      </w:r>
    </w:p>
    <w:p w14:paraId="7709F45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Gesellschaft und Politik:</w:t>
      </w:r>
    </w:p>
    <w:p w14:paraId="53EECBA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Aktuelle gesellschaftsrelevante Themenkreise.</w:t>
      </w:r>
    </w:p>
    <w:p w14:paraId="0B071D4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Sprachrichtigkeit und Sprachreflexion:</w:t>
      </w:r>
    </w:p>
    <w:p w14:paraId="2AFB30A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Anwendung der Rechtschreib- und Zeichensetzungsregeln.</w:t>
      </w:r>
    </w:p>
    <w:p w14:paraId="0186DDF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Schreibung und Bedeutung häufiger Fremdwörter und fachsprachlicher </w:t>
      </w:r>
      <w:proofErr w:type="spellStart"/>
      <w:r w:rsidRPr="00087CB2">
        <w:rPr>
          <w:rFonts w:ascii="Times" w:hAnsi="Times"/>
          <w:color w:val="000000"/>
        </w:rPr>
        <w:t>Ausdrücke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2DFE68B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Grammatische Strukturen (Wörter, Satzglieder Sätze u.a.).</w:t>
      </w:r>
    </w:p>
    <w:p w14:paraId="1404AE8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Strukturen der Gegenwartssprache. Sprachschichten. Sprachwandel. Stil (textsortenadäquat).</w:t>
      </w:r>
    </w:p>
    <w:p w14:paraId="12A7E877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Mündliche</w:t>
      </w:r>
      <w:proofErr w:type="spellEnd"/>
      <w:r w:rsidRPr="00087CB2">
        <w:rPr>
          <w:rFonts w:ascii="Times" w:hAnsi="Times"/>
          <w:color w:val="000000"/>
        </w:rPr>
        <w:t xml:space="preserve"> und schriftliche Kommunikation:</w:t>
      </w:r>
    </w:p>
    <w:p w14:paraId="4E8DEBA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Analysieren. Argumentieren. Dokumentieren. Erörtern. Appellieren. Kommentieren. Diskutieren.</w:t>
      </w:r>
    </w:p>
    <w:p w14:paraId="3595E2E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Debattieren. Adressatenorientierte Sprachverwendung (Register).</w:t>
      </w:r>
    </w:p>
    <w:p w14:paraId="522FBFA4" w14:textId="77777777" w:rsidR="00E44942" w:rsidRDefault="00E44942" w:rsidP="00B53036">
      <w:pPr>
        <w:rPr>
          <w:rFonts w:ascii="Times" w:hAnsi="Times"/>
          <w:color w:val="000000"/>
        </w:rPr>
      </w:pPr>
    </w:p>
    <w:p w14:paraId="0CD7E81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Schularbeiten:</w:t>
      </w:r>
    </w:p>
    <w:p w14:paraId="51EFC1A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Pro Jahrgang, in dem der Unterrichtsgegenstand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wird:</w:t>
      </w:r>
    </w:p>
    <w:p w14:paraId="75E5E55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Je 2 ein- oder </w:t>
      </w:r>
      <w:proofErr w:type="spellStart"/>
      <w:r w:rsidRPr="00087CB2">
        <w:rPr>
          <w:rFonts w:ascii="Times" w:hAnsi="Times"/>
          <w:color w:val="000000"/>
        </w:rPr>
        <w:t>zweistündige</w:t>
      </w:r>
      <w:proofErr w:type="spellEnd"/>
      <w:r w:rsidRPr="00087CB2">
        <w:rPr>
          <w:rFonts w:ascii="Times" w:hAnsi="Times"/>
          <w:color w:val="000000"/>
        </w:rPr>
        <w:t xml:space="preserve"> Schularbeiten;</w:t>
      </w:r>
    </w:p>
    <w:p w14:paraId="0F9BE5C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im letzten Jahrgang, in dem der Unterrichtsgegenstand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wird:</w:t>
      </w:r>
    </w:p>
    <w:p w14:paraId="6ACA5BA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2 </w:t>
      </w:r>
      <w:proofErr w:type="spellStart"/>
      <w:r w:rsidRPr="00087CB2">
        <w:rPr>
          <w:rFonts w:ascii="Times" w:hAnsi="Times"/>
          <w:color w:val="000000"/>
        </w:rPr>
        <w:t>dreistündige</w:t>
      </w:r>
      <w:proofErr w:type="spellEnd"/>
      <w:r w:rsidRPr="00087CB2">
        <w:rPr>
          <w:rFonts w:ascii="Times" w:hAnsi="Times"/>
          <w:color w:val="000000"/>
        </w:rPr>
        <w:t xml:space="preserve"> Schularbeiten.</w:t>
      </w:r>
    </w:p>
    <w:p w14:paraId="702B127F" w14:textId="77777777" w:rsidR="00E44942" w:rsidRDefault="00E44942" w:rsidP="00B53036">
      <w:pPr>
        <w:rPr>
          <w:rFonts w:ascii="Times" w:hAnsi="Times"/>
          <w:color w:val="000000"/>
        </w:rPr>
      </w:pPr>
    </w:p>
    <w:p w14:paraId="3F7183A7" w14:textId="77777777" w:rsidR="00E44942" w:rsidRDefault="00E44942" w:rsidP="00B53036">
      <w:pPr>
        <w:rPr>
          <w:rFonts w:ascii="Times" w:hAnsi="Times"/>
          <w:color w:val="000000"/>
        </w:rPr>
      </w:pPr>
    </w:p>
    <w:p w14:paraId="00D47EB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2.2 KOMMUNIKATION UND PRÄSENTATION</w:t>
      </w:r>
    </w:p>
    <w:p w14:paraId="730D7B7B" w14:textId="77777777" w:rsidR="00E44942" w:rsidRDefault="00E44942" w:rsidP="00B53036">
      <w:pPr>
        <w:rPr>
          <w:rFonts w:ascii="Times" w:hAnsi="Times"/>
          <w:color w:val="000000"/>
        </w:rPr>
      </w:pPr>
    </w:p>
    <w:p w14:paraId="6747117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2C75403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292D7D3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eine Rede aufbauen und planen können;</w:t>
      </w:r>
    </w:p>
    <w:p w14:paraId="5129446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eine Präsentation vorbereiten und </w:t>
      </w:r>
      <w:proofErr w:type="spellStart"/>
      <w:r w:rsidRPr="00087CB2">
        <w:rPr>
          <w:rFonts w:ascii="Times" w:hAnsi="Times"/>
          <w:color w:val="000000"/>
        </w:rPr>
        <w:t>durchführen</w:t>
      </w:r>
      <w:proofErr w:type="spellEnd"/>
      <w:r w:rsidRPr="00087CB2">
        <w:rPr>
          <w:rFonts w:ascii="Times" w:hAnsi="Times"/>
          <w:color w:val="000000"/>
        </w:rPr>
        <w:t xml:space="preserve"> können;</w:t>
      </w:r>
    </w:p>
    <w:p w14:paraId="3732F23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Sprechkompetenz in verschiedenen Bereichen des wirtschaftlichen und privaten Lebens haben;</w:t>
      </w:r>
    </w:p>
    <w:p w14:paraId="388257E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Sprache als Werkzeug im Berufsleben einsetzen können;</w:t>
      </w:r>
    </w:p>
    <w:p w14:paraId="7B724C4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durch positives Feed-back erfahren, wie Motivation gefördert werden kann;</w:t>
      </w:r>
    </w:p>
    <w:p w14:paraId="6AE4E4B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auf Grund einer permanenten Trainingssituation die Verständigungs- und Ausdrucksfähigkeit</w:t>
      </w:r>
    </w:p>
    <w:p w14:paraId="6A27C8E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optimieren;</w:t>
      </w:r>
    </w:p>
    <w:p w14:paraId="1353203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fähig sein, in Gruppen zu arbeiten.</w:t>
      </w:r>
    </w:p>
    <w:p w14:paraId="7707665F" w14:textId="77777777" w:rsidR="00E44942" w:rsidRDefault="00E44942" w:rsidP="00B53036">
      <w:pPr>
        <w:rPr>
          <w:rFonts w:ascii="Times" w:hAnsi="Times"/>
          <w:color w:val="000000"/>
        </w:rPr>
      </w:pPr>
    </w:p>
    <w:p w14:paraId="71EF318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004C4BA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Kommunikation:</w:t>
      </w:r>
    </w:p>
    <w:p w14:paraId="0A00363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Grundlagen. Verbale und nonverbale Kommunikation. Körpersprache.</w:t>
      </w:r>
    </w:p>
    <w:p w14:paraId="452DAEC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Gesprächsformen (Bewerbung, Konflikt, Vorstellung, Telefonat u.a.).</w:t>
      </w:r>
    </w:p>
    <w:p w14:paraId="04980B98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Gesprächsführung</w:t>
      </w:r>
      <w:proofErr w:type="spellEnd"/>
      <w:r w:rsidRPr="00087CB2">
        <w:rPr>
          <w:rFonts w:ascii="Times" w:hAnsi="Times"/>
          <w:color w:val="000000"/>
        </w:rPr>
        <w:t>. Moderation. Kommunikation in Gruppen.</w:t>
      </w:r>
    </w:p>
    <w:p w14:paraId="5801669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Argumentation. Fragetechnik. Aktives Zuhören. Feed-back.</w:t>
      </w:r>
    </w:p>
    <w:p w14:paraId="48C9745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Rhetorik:</w:t>
      </w:r>
    </w:p>
    <w:p w14:paraId="7380098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Sprech- und Redetechnik. Artikulation in der Standardsprache.</w:t>
      </w:r>
    </w:p>
    <w:p w14:paraId="11F9C86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Planung und Aufbau einer Rede. Rhetorische Mittel.</w:t>
      </w:r>
    </w:p>
    <w:p w14:paraId="3688C00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Redeangst und –</w:t>
      </w:r>
      <w:proofErr w:type="spellStart"/>
      <w:r w:rsidRPr="00087CB2">
        <w:rPr>
          <w:rFonts w:ascii="Times" w:hAnsi="Times"/>
          <w:color w:val="000000"/>
        </w:rPr>
        <w:t>hemmung</w:t>
      </w:r>
      <w:proofErr w:type="spellEnd"/>
      <w:r w:rsidRPr="00087CB2">
        <w:rPr>
          <w:rFonts w:ascii="Times" w:hAnsi="Times"/>
          <w:color w:val="000000"/>
        </w:rPr>
        <w:t>. Umgang mit Lampenfieber.</w:t>
      </w:r>
    </w:p>
    <w:p w14:paraId="373A918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Präsentation:</w:t>
      </w:r>
    </w:p>
    <w:p w14:paraId="5CED8D2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Der Mensch im Mittelpunkt der Präsentation (Präsentator/in und Publikum; psychologische</w:t>
      </w:r>
    </w:p>
    <w:p w14:paraId="204C27D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Aspekte).</w:t>
      </w:r>
    </w:p>
    <w:p w14:paraId="24A06E4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Arten der Präsentation.</w:t>
      </w:r>
    </w:p>
    <w:p w14:paraId="39B4064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Planung, </w:t>
      </w:r>
      <w:proofErr w:type="spellStart"/>
      <w:r w:rsidRPr="00087CB2">
        <w:rPr>
          <w:rFonts w:ascii="Times" w:hAnsi="Times"/>
          <w:color w:val="000000"/>
        </w:rPr>
        <w:t>Durchführung</w:t>
      </w:r>
      <w:proofErr w:type="spellEnd"/>
      <w:r w:rsidRPr="00087CB2">
        <w:rPr>
          <w:rFonts w:ascii="Times" w:hAnsi="Times"/>
          <w:color w:val="000000"/>
        </w:rPr>
        <w:t xml:space="preserve"> und Nachbereitung einer Präsentation.</w:t>
      </w:r>
    </w:p>
    <w:p w14:paraId="4A61426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Medieneinsatz (OH, Flipchart, </w:t>
      </w:r>
      <w:proofErr w:type="spellStart"/>
      <w:r w:rsidRPr="00087CB2">
        <w:rPr>
          <w:rFonts w:ascii="Times" w:hAnsi="Times"/>
          <w:color w:val="000000"/>
        </w:rPr>
        <w:t>Pinwand</w:t>
      </w:r>
      <w:proofErr w:type="spellEnd"/>
      <w:r w:rsidRPr="00087CB2">
        <w:rPr>
          <w:rFonts w:ascii="Times" w:hAnsi="Times"/>
          <w:color w:val="000000"/>
        </w:rPr>
        <w:t>, Computer u.a.).</w:t>
      </w:r>
    </w:p>
    <w:p w14:paraId="103E6D1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Kreative Arbeitstechniken (Brainstorming, </w:t>
      </w:r>
      <w:proofErr w:type="spellStart"/>
      <w:r w:rsidRPr="00087CB2">
        <w:rPr>
          <w:rFonts w:ascii="Times" w:hAnsi="Times"/>
          <w:color w:val="000000"/>
        </w:rPr>
        <w:t>Mind</w:t>
      </w:r>
      <w:proofErr w:type="spellEnd"/>
      <w:r w:rsidRPr="00087CB2">
        <w:rPr>
          <w:rFonts w:ascii="Times" w:hAnsi="Times"/>
          <w:color w:val="000000"/>
        </w:rPr>
        <w:t>-Mapping, 6-3-5 u.a.).</w:t>
      </w:r>
    </w:p>
    <w:p w14:paraId="45EC2A94" w14:textId="77777777" w:rsidR="00E44942" w:rsidRDefault="00E44942" w:rsidP="00B53036">
      <w:pPr>
        <w:rPr>
          <w:rFonts w:ascii="Times" w:hAnsi="Times"/>
          <w:color w:val="000000"/>
        </w:rPr>
      </w:pPr>
    </w:p>
    <w:p w14:paraId="102A4915" w14:textId="77777777" w:rsidR="00E44942" w:rsidRDefault="00E44942" w:rsidP="00B53036">
      <w:pPr>
        <w:rPr>
          <w:rFonts w:ascii="Times" w:hAnsi="Times"/>
          <w:color w:val="000000"/>
        </w:rPr>
      </w:pPr>
    </w:p>
    <w:p w14:paraId="414271E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2.3 FREMDSPRACHEN</w:t>
      </w:r>
    </w:p>
    <w:p w14:paraId="2D17E157" w14:textId="77777777" w:rsidR="00E44942" w:rsidRDefault="00E44942" w:rsidP="00B53036">
      <w:pPr>
        <w:rPr>
          <w:rFonts w:ascii="Times" w:hAnsi="Times"/>
          <w:color w:val="000000"/>
        </w:rPr>
      </w:pPr>
    </w:p>
    <w:p w14:paraId="082C923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30F1DFA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4A1E192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das Erlernen von Fremdsprachen als persönliche Bereicherung und Möglichkeit zum Verständnis</w:t>
      </w:r>
    </w:p>
    <w:p w14:paraId="7FB7E74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anderer Denksysteme erfahren, Gemeinsamkeiten und Unterschiede in Kulturen feststellen und</w:t>
      </w:r>
    </w:p>
    <w:p w14:paraId="4D3151A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eine weltoffene und tolerante Lebenseinstellung entwickeln;</w:t>
      </w:r>
    </w:p>
    <w:p w14:paraId="78168E6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zu erlernenden Fremdsprachen parallel zur Muttersprache und in Verbindung mit anderen</w:t>
      </w:r>
    </w:p>
    <w:p w14:paraId="146195E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Unterrichtsgegenständen als Systeme erkennen, allgemeine Strategien des Spracherwerbs sowie</w:t>
      </w:r>
    </w:p>
    <w:p w14:paraId="7EC0974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vernetztes und abstrahierendes Denken entwickeln und interdisziplinäre Synergieeffekte</w:t>
      </w:r>
    </w:p>
    <w:p w14:paraId="3D779EB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produktiv nutzen;</w:t>
      </w:r>
    </w:p>
    <w:p w14:paraId="3111718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Strategien entwickeln, die befähigen, nach Abschluss der Schule die Fremdsprachenkenntnisse</w:t>
      </w:r>
    </w:p>
    <w:p w14:paraId="053D431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weiter auszubauen;</w:t>
      </w:r>
    </w:p>
    <w:p w14:paraId="1A43137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allgemeine sowie berufsspezifische Sprach-, Sach- und Problemlösungskompetenz</w:t>
      </w:r>
    </w:p>
    <w:p w14:paraId="1A4F3EE3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verfügen</w:t>
      </w:r>
      <w:proofErr w:type="spellEnd"/>
      <w:r w:rsidRPr="00087CB2">
        <w:rPr>
          <w:rFonts w:ascii="Times" w:hAnsi="Times"/>
          <w:color w:val="000000"/>
        </w:rPr>
        <w:t>, die es ermöglicht, Routinesituationen und Standardgeschäftsfälle praxisgerecht</w:t>
      </w:r>
    </w:p>
    <w:p w14:paraId="6D2C3ED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abzuwickeln;</w:t>
      </w:r>
    </w:p>
    <w:p w14:paraId="557396A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authentische Informationen aus dem privaten, öffentlichen und beruflichen Bereich, die sie in der</w:t>
      </w:r>
    </w:p>
    <w:p w14:paraId="4E6812E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Zielsprache hören oder lesen, verstehen, verarbeiten und verwenden können und dabei die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</w:p>
    <w:p w14:paraId="09AB3B7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eine Situation oder Problemstellung jeweils wesentlichen Aspekte in ihrer Relevanz erkennen</w:t>
      </w:r>
    </w:p>
    <w:p w14:paraId="0915C3A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und beurteilen können;</w:t>
      </w:r>
    </w:p>
    <w:p w14:paraId="23000C6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aktiv und passiv Register differenzieren, das einer Textsorte oder Kommunikationsform adäquate</w:t>
      </w:r>
    </w:p>
    <w:p w14:paraId="53E8955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Register wählen und spontan, flexibel und stilsicher interagieren;</w:t>
      </w:r>
    </w:p>
    <w:p w14:paraId="1CB7421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situationsabhängig verschiedene Sprachen und Register nebeneinander einsetzen und Inhalte</w:t>
      </w:r>
    </w:p>
    <w:p w14:paraId="3D6E56E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adäquat zwischen Sprachen transferieren können;</w:t>
      </w:r>
    </w:p>
    <w:p w14:paraId="4D079AE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unter Zuhilfenahme aller zur </w:t>
      </w:r>
      <w:proofErr w:type="spellStart"/>
      <w:r w:rsidRPr="00087CB2">
        <w:rPr>
          <w:rFonts w:ascii="Times" w:hAnsi="Times"/>
          <w:color w:val="000000"/>
        </w:rPr>
        <w:t>Verfügung</w:t>
      </w:r>
      <w:proofErr w:type="spellEnd"/>
      <w:r w:rsidRPr="00087CB2">
        <w:rPr>
          <w:rFonts w:ascii="Times" w:hAnsi="Times"/>
          <w:color w:val="000000"/>
        </w:rPr>
        <w:t xml:space="preserve"> stehenden Informations- und Kommunikationstechnologien</w:t>
      </w:r>
    </w:p>
    <w:p w14:paraId="37CE6D5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selbst recherchierte Sachverhalte situationsadäquat präsentieren und Inhalte</w:t>
      </w:r>
    </w:p>
    <w:p w14:paraId="054602F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gegebenenfalls kontrastiv darstellen können;</w:t>
      </w:r>
    </w:p>
    <w:p w14:paraId="69EBAAF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im Sinne einer individuellen Bildungsplanung externe fremdsprachliche Qualifikationen kennen</w:t>
      </w:r>
    </w:p>
    <w:p w14:paraId="1109E62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und deren Wert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die persönliche und berufliche Entwicklung einschätzen können.</w:t>
      </w:r>
    </w:p>
    <w:p w14:paraId="43CE15CB" w14:textId="77777777" w:rsidR="00E44942" w:rsidRDefault="00E44942" w:rsidP="00B53036">
      <w:pPr>
        <w:rPr>
          <w:rFonts w:ascii="Times" w:hAnsi="Times"/>
          <w:color w:val="000000"/>
        </w:rPr>
      </w:pPr>
    </w:p>
    <w:p w14:paraId="5426E11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2.3.1 Englisch</w:t>
      </w:r>
    </w:p>
    <w:p w14:paraId="7297039A" w14:textId="77777777" w:rsidR="00E44942" w:rsidRDefault="00E44942" w:rsidP="00B53036">
      <w:pPr>
        <w:rPr>
          <w:rFonts w:ascii="Times" w:hAnsi="Times"/>
          <w:color w:val="000000"/>
        </w:rPr>
      </w:pPr>
    </w:p>
    <w:p w14:paraId="267224A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03F40DB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zumindest das Niveau des Independent Users B2 gemäß den in den Richtlinien des Europarats</w:t>
      </w:r>
    </w:p>
    <w:p w14:paraId="44BF7F3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(European Framework </w:t>
      </w:r>
      <w:proofErr w:type="spellStart"/>
      <w:r w:rsidRPr="00087CB2">
        <w:rPr>
          <w:rFonts w:ascii="Times" w:hAnsi="Times"/>
          <w:color w:val="000000"/>
        </w:rPr>
        <w:t>of</w:t>
      </w:r>
      <w:proofErr w:type="spellEnd"/>
      <w:r w:rsidRPr="00087CB2">
        <w:rPr>
          <w:rFonts w:ascii="Times" w:hAnsi="Times"/>
          <w:color w:val="000000"/>
        </w:rPr>
        <w:t xml:space="preserve"> Reference – gemeinsamer europäischer Referenzrahmen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Sprachen)</w:t>
      </w:r>
    </w:p>
    <w:p w14:paraId="018081B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festgelegten Standards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Sprachkompetenz erreichen, wobei in einzelnen Fertigkeiten das</w:t>
      </w:r>
    </w:p>
    <w:p w14:paraId="39FCA19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Niveau des </w:t>
      </w:r>
      <w:proofErr w:type="spellStart"/>
      <w:r w:rsidRPr="00087CB2">
        <w:rPr>
          <w:rFonts w:ascii="Times" w:hAnsi="Times"/>
          <w:color w:val="000000"/>
        </w:rPr>
        <w:t>Proficient</w:t>
      </w:r>
      <w:proofErr w:type="spellEnd"/>
      <w:r w:rsidRPr="00087CB2">
        <w:rPr>
          <w:rFonts w:ascii="Times" w:hAnsi="Times"/>
          <w:color w:val="000000"/>
        </w:rPr>
        <w:t xml:space="preserve"> Users C1 angestrebt werden soll 3.</w:t>
      </w:r>
    </w:p>
    <w:p w14:paraId="2BD1125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Das heißt, 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können zumindest</w:t>
      </w:r>
    </w:p>
    <w:p w14:paraId="0EB8DCF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Hauptinhalte komplexer Texte zu konkreten und abstrakten Themen verstehen; verstehen im</w:t>
      </w:r>
    </w:p>
    <w:p w14:paraId="6502796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eigenen Spezialgebiet auch Fachdiskussionen;</w:t>
      </w:r>
    </w:p>
    <w:p w14:paraId="2AF9282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sich so spontan und fließend verständigen, dass ein normales Gespräch mit Muttersprachlern</w:t>
      </w:r>
    </w:p>
    <w:p w14:paraId="338767E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ohne größere Anstrengung auf beiden Seiten gut möglich ist;</w:t>
      </w:r>
    </w:p>
    <w:p w14:paraId="6CA9875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sich zu einem breiten Themenspektrum klar und detailliert </w:t>
      </w:r>
      <w:proofErr w:type="spellStart"/>
      <w:r w:rsidRPr="00087CB2">
        <w:rPr>
          <w:rFonts w:ascii="Times" w:hAnsi="Times"/>
          <w:color w:val="000000"/>
        </w:rPr>
        <w:t>ausdrücken</w:t>
      </w:r>
      <w:proofErr w:type="spellEnd"/>
      <w:r w:rsidRPr="00087CB2">
        <w:rPr>
          <w:rFonts w:ascii="Times" w:hAnsi="Times"/>
          <w:color w:val="000000"/>
        </w:rPr>
        <w:t>, einen Standpunkt zu</w:t>
      </w:r>
    </w:p>
    <w:p w14:paraId="3EBA1BE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einer aktuellen Frage erläutern und die Vor- und Nachteile verschiedener Möglichkeiten</w:t>
      </w:r>
    </w:p>
    <w:p w14:paraId="04CE2EB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angeben.</w:t>
      </w:r>
    </w:p>
    <w:p w14:paraId="74E3C1C1" w14:textId="77777777" w:rsidR="00E44942" w:rsidRDefault="00E44942" w:rsidP="00B53036">
      <w:pPr>
        <w:rPr>
          <w:rFonts w:ascii="Times" w:hAnsi="Times"/>
          <w:color w:val="000000"/>
        </w:rPr>
      </w:pPr>
    </w:p>
    <w:p w14:paraId="608CF2B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2.3.2 Zweite lebende Fremdsprache</w:t>
      </w:r>
    </w:p>
    <w:p w14:paraId="1A47213B" w14:textId="77777777" w:rsidR="00E44942" w:rsidRDefault="00E44942" w:rsidP="00B53036">
      <w:pPr>
        <w:rPr>
          <w:rFonts w:ascii="Times" w:hAnsi="Times"/>
          <w:color w:val="000000"/>
        </w:rPr>
      </w:pPr>
    </w:p>
    <w:p w14:paraId="35D29F5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6C387ED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zumindest das Niveau des Independent Users B1 erreichen, wobei in einzelnen Fertigkeiten das</w:t>
      </w:r>
    </w:p>
    <w:p w14:paraId="4E66BF9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Niveau des Independent Users B2 angestrebt werden soll 1.</w:t>
      </w:r>
    </w:p>
    <w:p w14:paraId="56D0FAC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Das heißt, 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können zumindest</w:t>
      </w:r>
    </w:p>
    <w:p w14:paraId="2A31152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Hauptpunkte verstehen, wenn klare Standardsprache verwendet wird und wenn es um</w:t>
      </w:r>
    </w:p>
    <w:p w14:paraId="3805853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vertraute Dinge aus Arbeit, Schule, Freizeit usw. geht;</w:t>
      </w:r>
    </w:p>
    <w:p w14:paraId="46D42EC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meisten Situationen bewältigen, denen man auf Reisen im Sprachgebiet begegnet;</w:t>
      </w:r>
    </w:p>
    <w:p w14:paraId="5512563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sich einfach und zusammenhängend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vertraute Themen und persönliche Interessensgebiete</w:t>
      </w:r>
    </w:p>
    <w:p w14:paraId="3B81527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äußern;</w:t>
      </w:r>
    </w:p>
    <w:p w14:paraId="6B468A8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3 Gemeinsamer europäischer Referenzrahmen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Sprachen, Kapitel 3, Gemeinsame Referenzniveaus: Globalskala;</w:t>
      </w:r>
    </w:p>
    <w:p w14:paraId="0C3E612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Europarat, Straßburg 2001, ISBN 3-468-49469-6.</w:t>
      </w:r>
    </w:p>
    <w:p w14:paraId="5022AAE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Erfahrungen und Ereignisse berichten, Träume, Hoffnungen und Ziele beschreiben und zu</w:t>
      </w:r>
    </w:p>
    <w:p w14:paraId="5D042D0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Plänen und Ansichten kurze </w:t>
      </w:r>
      <w:proofErr w:type="spellStart"/>
      <w:r w:rsidRPr="00087CB2">
        <w:rPr>
          <w:rFonts w:ascii="Times" w:hAnsi="Times"/>
          <w:color w:val="000000"/>
        </w:rPr>
        <w:t>Begründungen</w:t>
      </w:r>
      <w:proofErr w:type="spellEnd"/>
      <w:r w:rsidRPr="00087CB2">
        <w:rPr>
          <w:rFonts w:ascii="Times" w:hAnsi="Times"/>
          <w:color w:val="000000"/>
        </w:rPr>
        <w:t xml:space="preserve"> oder Erklärungen geben.</w:t>
      </w:r>
    </w:p>
    <w:p w14:paraId="0441153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4FD8332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Entwicklung der sprachlichen Kompetenz anhand folgender Themenfelder:</w:t>
      </w:r>
    </w:p>
    <w:p w14:paraId="34302EC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Persönliches Umfeld:</w:t>
      </w:r>
    </w:p>
    <w:p w14:paraId="377F2B3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Familie, Freundeskreis und soziale Beziehungen, Wohnbereich, Kleidung und Mode, Freizeit, Sport,</w:t>
      </w:r>
    </w:p>
    <w:p w14:paraId="24A982D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Medien, Bildung, Formen der persönlichen Kommunikation, Gesundheit, Hygiene und Ernährung.</w:t>
      </w:r>
    </w:p>
    <w:p w14:paraId="160C81B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Kultur und Gesellschaft:</w:t>
      </w:r>
    </w:p>
    <w:p w14:paraId="78D911A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Öffentliche Einrichtungen, politische und gesellschaftliche Strukturen, Religion, Kunst, aktuelle</w:t>
      </w:r>
    </w:p>
    <w:p w14:paraId="3A8670F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gesellschaftliche Entwicklungen und Trends, Umwelt und Lebensqualität, interkulturelle Vielfalt,</w:t>
      </w:r>
    </w:p>
    <w:p w14:paraId="52A9343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Friedenserziehung, multikulturelle und soziale Beziehungen (z.B. Generationen, Minderheiten,</w:t>
      </w:r>
    </w:p>
    <w:p w14:paraId="4044CC1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Randgruppen).</w:t>
      </w:r>
    </w:p>
    <w:p w14:paraId="2A566B5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Wirtschaft und Arbeitswelt:</w:t>
      </w:r>
    </w:p>
    <w:p w14:paraId="5060D267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Mündliche</w:t>
      </w:r>
      <w:proofErr w:type="spellEnd"/>
      <w:r w:rsidRPr="00087CB2">
        <w:rPr>
          <w:rFonts w:ascii="Times" w:hAnsi="Times"/>
          <w:color w:val="000000"/>
        </w:rPr>
        <w:t xml:space="preserve"> und schriftliche berufsbezogene Kommunikation in den Bereichen Verwaltung,</w:t>
      </w:r>
    </w:p>
    <w:p w14:paraId="2D74A58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Tourismus, Dienstleistung, Handel und Produktion.</w:t>
      </w:r>
    </w:p>
    <w:p w14:paraId="6EFF7D17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Büro</w:t>
      </w:r>
      <w:proofErr w:type="spellEnd"/>
      <w:r w:rsidRPr="00087CB2">
        <w:rPr>
          <w:rFonts w:ascii="Times" w:hAnsi="Times"/>
          <w:color w:val="000000"/>
        </w:rPr>
        <w:t>- und Informationsmanagement. Informationstechnologie.</w:t>
      </w:r>
    </w:p>
    <w:p w14:paraId="5A6ED30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Betriebsorganisation und Arbeitsabläufe. Public Relations und Marketing.</w:t>
      </w:r>
    </w:p>
    <w:p w14:paraId="68A21D7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Arbeit und Arbeitsmarkt.</w:t>
      </w:r>
    </w:p>
    <w:p w14:paraId="2E503B7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Die Entwicklung der sprachlichen Kompetenz anhand der genannten Inhalte schließt die</w:t>
      </w:r>
    </w:p>
    <w:p w14:paraId="5706F02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kontinuierliche Erarbeitung, Festigung und Erweiterung des Wortschatzes sowie der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eine erfolgreiche</w:t>
      </w:r>
    </w:p>
    <w:p w14:paraId="40387F9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Kommunikation notwendigen grammatischen Strukturen ein.</w:t>
      </w:r>
    </w:p>
    <w:p w14:paraId="5283486D" w14:textId="77777777" w:rsidR="00E44942" w:rsidRDefault="00E44942" w:rsidP="00B53036">
      <w:pPr>
        <w:rPr>
          <w:rFonts w:ascii="Times" w:hAnsi="Times"/>
          <w:color w:val="000000"/>
        </w:rPr>
      </w:pPr>
    </w:p>
    <w:p w14:paraId="117E5A8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Schularbeiten:</w:t>
      </w:r>
    </w:p>
    <w:p w14:paraId="3763100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Pro Jahrgang, in dem der Unterrichtsgegenstand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wird:</w:t>
      </w:r>
    </w:p>
    <w:p w14:paraId="6E6BD95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Je 2 ein- oder </w:t>
      </w:r>
      <w:proofErr w:type="spellStart"/>
      <w:r w:rsidRPr="00087CB2">
        <w:rPr>
          <w:rFonts w:ascii="Times" w:hAnsi="Times"/>
          <w:color w:val="000000"/>
        </w:rPr>
        <w:t>zweistündige</w:t>
      </w:r>
      <w:proofErr w:type="spellEnd"/>
      <w:r w:rsidRPr="00087CB2">
        <w:rPr>
          <w:rFonts w:ascii="Times" w:hAnsi="Times"/>
          <w:color w:val="000000"/>
        </w:rPr>
        <w:t xml:space="preserve"> Schularbeiten;</w:t>
      </w:r>
    </w:p>
    <w:p w14:paraId="3A7D491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im letzten Jahrgang, in dem der Unterrichtsgegenstand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wird:</w:t>
      </w:r>
    </w:p>
    <w:p w14:paraId="736A3F5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2 zwei- oder </w:t>
      </w:r>
      <w:proofErr w:type="spellStart"/>
      <w:r w:rsidRPr="00087CB2">
        <w:rPr>
          <w:rFonts w:ascii="Times" w:hAnsi="Times"/>
          <w:color w:val="000000"/>
        </w:rPr>
        <w:t>dreistündige</w:t>
      </w:r>
      <w:proofErr w:type="spellEnd"/>
      <w:r w:rsidRPr="00087CB2">
        <w:rPr>
          <w:rFonts w:ascii="Times" w:hAnsi="Times"/>
          <w:color w:val="000000"/>
        </w:rPr>
        <w:t xml:space="preserve"> Schularbeiten.</w:t>
      </w:r>
    </w:p>
    <w:p w14:paraId="4E0CBEBA" w14:textId="77777777" w:rsidR="00E44942" w:rsidRDefault="00E44942" w:rsidP="00B53036">
      <w:pPr>
        <w:rPr>
          <w:rFonts w:ascii="Times" w:hAnsi="Times"/>
          <w:color w:val="000000"/>
        </w:rPr>
      </w:pPr>
    </w:p>
    <w:p w14:paraId="59FDC268" w14:textId="77777777" w:rsidR="00E44942" w:rsidRDefault="00E44942" w:rsidP="00B53036">
      <w:pPr>
        <w:rPr>
          <w:rFonts w:ascii="Times" w:hAnsi="Times"/>
          <w:color w:val="000000"/>
        </w:rPr>
      </w:pPr>
    </w:p>
    <w:p w14:paraId="7717EBA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3. HUMANWISSENSCHAFTEN</w:t>
      </w:r>
    </w:p>
    <w:p w14:paraId="6BB7E6F0" w14:textId="77777777" w:rsidR="00E44942" w:rsidRDefault="00E44942" w:rsidP="00B53036">
      <w:pPr>
        <w:rPr>
          <w:rFonts w:ascii="Times" w:hAnsi="Times"/>
          <w:color w:val="000000"/>
        </w:rPr>
      </w:pPr>
    </w:p>
    <w:p w14:paraId="092388D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3.1 GESCHICHTE UND KULTUR</w:t>
      </w:r>
    </w:p>
    <w:p w14:paraId="33455921" w14:textId="77777777" w:rsidR="00E44942" w:rsidRDefault="00E44942" w:rsidP="00B53036">
      <w:pPr>
        <w:rPr>
          <w:rFonts w:ascii="Times" w:hAnsi="Times"/>
          <w:color w:val="000000"/>
        </w:rPr>
      </w:pPr>
    </w:p>
    <w:p w14:paraId="0679033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6B7DC9C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53B2748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im Alltag und im Beruf benötigtes historisches Wissen unter besonderer </w:t>
      </w:r>
      <w:proofErr w:type="spellStart"/>
      <w:r w:rsidRPr="00087CB2">
        <w:rPr>
          <w:rFonts w:ascii="Times" w:hAnsi="Times"/>
          <w:color w:val="000000"/>
        </w:rPr>
        <w:t>Berücksichtigung</w:t>
      </w:r>
      <w:proofErr w:type="spellEnd"/>
    </w:p>
    <w:p w14:paraId="002CBFC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der österreichischen Geschichte sicher </w:t>
      </w:r>
      <w:proofErr w:type="spellStart"/>
      <w:r w:rsidRPr="00087CB2">
        <w:rPr>
          <w:rFonts w:ascii="Times" w:hAnsi="Times"/>
          <w:color w:val="000000"/>
        </w:rPr>
        <w:t>verfügen</w:t>
      </w:r>
      <w:proofErr w:type="spellEnd"/>
      <w:r w:rsidRPr="00087CB2">
        <w:rPr>
          <w:rFonts w:ascii="Times" w:hAnsi="Times"/>
          <w:color w:val="000000"/>
        </w:rPr>
        <w:t xml:space="preserve"> und dieses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politisches und soziales Handeln</w:t>
      </w:r>
    </w:p>
    <w:p w14:paraId="4FC6D8C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nutzen können;</w:t>
      </w:r>
    </w:p>
    <w:p w14:paraId="1A76A10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Informationen, die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das Verständnis der gegenwärtigen Weltlage und der Wechselbeziehungen</w:t>
      </w:r>
    </w:p>
    <w:p w14:paraId="540BAEB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zwischen Politik, Wirtschaft und Kultur erforderlich sind, beschaffen und auswerten können;</w:t>
      </w:r>
    </w:p>
    <w:p w14:paraId="5F3B101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aktuelle politische, soziale, wirtschaftliche und kulturelle Situationen und Vorgänge unter</w:t>
      </w:r>
    </w:p>
    <w:p w14:paraId="77E4A86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Heranziehung historischer Modelle analysieren und kritisch beurteilen können;</w:t>
      </w:r>
    </w:p>
    <w:p w14:paraId="1A1E63A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Bewahrung des kulturellen Erbes bejahen;</w:t>
      </w:r>
    </w:p>
    <w:p w14:paraId="1AE1892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zur aktiven Teilnahme am öffentlichen und kulturellen Leben und zur Übernahme von politischer</w:t>
      </w:r>
    </w:p>
    <w:p w14:paraId="5956AF2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und sozialer Verantwortung bereit sein;</w:t>
      </w:r>
    </w:p>
    <w:p w14:paraId="6D8B124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demokratischen Prinzipien bejahen, zur interkulturellen Begegnung und zur friedlichen</w:t>
      </w:r>
    </w:p>
    <w:p w14:paraId="0B4A4D0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Konfliktbewältigung befähigt sein;</w:t>
      </w:r>
    </w:p>
    <w:p w14:paraId="3C7A920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mit projektorientiertem Arbeiten vertraut sein.</w:t>
      </w:r>
    </w:p>
    <w:p w14:paraId="45404FF6" w14:textId="77777777" w:rsidR="00E44942" w:rsidRDefault="00E44942" w:rsidP="00B53036">
      <w:pPr>
        <w:rPr>
          <w:rFonts w:ascii="Times" w:hAnsi="Times"/>
          <w:color w:val="000000"/>
        </w:rPr>
      </w:pPr>
    </w:p>
    <w:p w14:paraId="4F48662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27840BE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Stellenwert der Geschichte (Aufgaben, Themen, Methoden).</w:t>
      </w:r>
    </w:p>
    <w:p w14:paraId="0FC9BB6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Bedeutende kulturelle, politische, ökonomische und soziale Faktoren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die Entwicklung der</w:t>
      </w:r>
    </w:p>
    <w:p w14:paraId="4926CBB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modernen Gesellschaft von den Anfängen bis zum 18. Jahrhundert unter besonderer </w:t>
      </w:r>
      <w:proofErr w:type="spellStart"/>
      <w:r w:rsidRPr="00087CB2">
        <w:rPr>
          <w:rFonts w:ascii="Times" w:hAnsi="Times"/>
          <w:color w:val="000000"/>
        </w:rPr>
        <w:t>Berücksichtigung</w:t>
      </w:r>
      <w:proofErr w:type="spellEnd"/>
    </w:p>
    <w:p w14:paraId="7060E90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Österreichs.</w:t>
      </w:r>
    </w:p>
    <w:p w14:paraId="50D9171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Zeitalter der Aufklärung und der </w:t>
      </w:r>
      <w:proofErr w:type="spellStart"/>
      <w:r w:rsidRPr="00087CB2">
        <w:rPr>
          <w:rFonts w:ascii="Times" w:hAnsi="Times"/>
          <w:color w:val="000000"/>
        </w:rPr>
        <w:t>bürgerlichen</w:t>
      </w:r>
      <w:proofErr w:type="spellEnd"/>
      <w:r w:rsidRPr="00087CB2">
        <w:rPr>
          <w:rFonts w:ascii="Times" w:hAnsi="Times"/>
          <w:color w:val="000000"/>
        </w:rPr>
        <w:t xml:space="preserve"> Revolutionen:</w:t>
      </w:r>
    </w:p>
    <w:p w14:paraId="3358EF1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Geistige Grundlagen. Staatslehren. Entstehung der USA.</w:t>
      </w:r>
    </w:p>
    <w:p w14:paraId="75D8C4E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Napoleon und Europa. Restauration und Revolution.</w:t>
      </w:r>
    </w:p>
    <w:p w14:paraId="1806CEA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Nationalismus und Liberalismus. Industrielle Revolution und soziale Frage; Arbeiterbewegung.</w:t>
      </w:r>
    </w:p>
    <w:p w14:paraId="583386F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Gesellschaft, Wirtschaft, Kultur (Klassizismus, Biedermeier), Wissenschaft und Technik.</w:t>
      </w:r>
    </w:p>
    <w:p w14:paraId="4BCD431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Entwicklungen in Österreich.</w:t>
      </w:r>
    </w:p>
    <w:p w14:paraId="1C948EC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Zeitalter des Imperialismus:</w:t>
      </w:r>
    </w:p>
    <w:p w14:paraId="0A35F03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Nationale Einigungsbestrebungen. Europäisierung der Welt.</w:t>
      </w:r>
    </w:p>
    <w:p w14:paraId="524E116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Europa vor dem Ersten Weltkrieg; Erster Weltkrieg.</w:t>
      </w:r>
    </w:p>
    <w:p w14:paraId="17FD791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Gesellschaft (</w:t>
      </w:r>
      <w:proofErr w:type="spellStart"/>
      <w:r w:rsidRPr="00087CB2">
        <w:rPr>
          <w:rFonts w:ascii="Times" w:hAnsi="Times"/>
          <w:color w:val="000000"/>
        </w:rPr>
        <w:t>Großbürgertum</w:t>
      </w:r>
      <w:proofErr w:type="spellEnd"/>
      <w:r w:rsidRPr="00087CB2">
        <w:rPr>
          <w:rFonts w:ascii="Times" w:hAnsi="Times"/>
          <w:color w:val="000000"/>
        </w:rPr>
        <w:t>, Industriegesellschaft, Emanzipationsbestrebungen der Frau).</w:t>
      </w:r>
    </w:p>
    <w:p w14:paraId="721AA8A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Ideologien und politische Bewegungen.</w:t>
      </w:r>
    </w:p>
    <w:p w14:paraId="03C4742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Wirtschaft, Wissenschaft, Kultur.</w:t>
      </w:r>
    </w:p>
    <w:p w14:paraId="22A87DE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Entwicklungen in Österreich.</w:t>
      </w:r>
    </w:p>
    <w:p w14:paraId="34F2747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Entwicklungen nach dem Ersten Weltkrieg:</w:t>
      </w:r>
    </w:p>
    <w:p w14:paraId="546B9F0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Russische Revolution. Neuordnung Europas.</w:t>
      </w:r>
    </w:p>
    <w:p w14:paraId="3FC08B3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Die Erste Republik Österreich.</w:t>
      </w:r>
    </w:p>
    <w:p w14:paraId="58A87A6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Totalitäre Ideologien und Systeme (Ursachen und Grundlagen, Politik, Verfolgung, Widerstand);</w:t>
      </w:r>
    </w:p>
    <w:p w14:paraId="526C32E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Antisemitismus, Faschismus in Österreich. Krise der Demokratien.</w:t>
      </w:r>
    </w:p>
    <w:p w14:paraId="1BE8D8C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Internationale Organisationen.</w:t>
      </w:r>
    </w:p>
    <w:p w14:paraId="4ED1FC0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Nationalsozialismus. Holocaust. Zweiter Weltkrieg</w:t>
      </w:r>
    </w:p>
    <w:p w14:paraId="68BD696F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Aussereuropäische</w:t>
      </w:r>
      <w:proofErr w:type="spellEnd"/>
      <w:r w:rsidRPr="00087CB2">
        <w:rPr>
          <w:rFonts w:ascii="Times" w:hAnsi="Times"/>
          <w:color w:val="000000"/>
        </w:rPr>
        <w:t xml:space="preserve"> Entwicklungen..</w:t>
      </w:r>
    </w:p>
    <w:p w14:paraId="4582B49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Gesellschaft, Wirtschaft (Inflation, Weltwirtschaftskrise, Wirtschaftslenkung), Wissenschaft,</w:t>
      </w:r>
    </w:p>
    <w:p w14:paraId="4256186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Technik, Kultur.</w:t>
      </w:r>
    </w:p>
    <w:p w14:paraId="7BF43A8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Entwicklungen in Österreich.</w:t>
      </w:r>
    </w:p>
    <w:p w14:paraId="637655E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Zeitalter des Pluralismus:</w:t>
      </w:r>
    </w:p>
    <w:p w14:paraId="4DCBACA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Vereinte Nationen. Ost-West-Konflikt (Blockbildung, Krisenherde, Bewegung der Blockfreien).</w:t>
      </w:r>
    </w:p>
    <w:p w14:paraId="19AA918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Einigung Europas.</w:t>
      </w:r>
    </w:p>
    <w:p w14:paraId="3F9DB73E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Nord-Süd-Konflikt</w:t>
      </w:r>
      <w:proofErr w:type="spellEnd"/>
      <w:r w:rsidRPr="00087CB2">
        <w:rPr>
          <w:rFonts w:ascii="Times" w:hAnsi="Times"/>
          <w:color w:val="000000"/>
        </w:rPr>
        <w:t xml:space="preserve"> und Dekolonisation.</w:t>
      </w:r>
    </w:p>
    <w:p w14:paraId="208B9F2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Rassismus, Genozide.</w:t>
      </w:r>
    </w:p>
    <w:p w14:paraId="2764E4D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Gesellschaft, Wirtschaft (Sozialpartnerschaft; soziale Konflikte, Alternativbewegungen,</w:t>
      </w:r>
    </w:p>
    <w:p w14:paraId="64AC183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Wirtschaftswachstum und Ökologie, Wissenschaft, Technik).</w:t>
      </w:r>
    </w:p>
    <w:p w14:paraId="392A0FC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Kultur als Wirtschaftsfaktor.</w:t>
      </w:r>
    </w:p>
    <w:p w14:paraId="1DAD4E8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Entwicklungen in Österreich (Innen- und Außenpolitik der Zweiten Republik).</w:t>
      </w:r>
    </w:p>
    <w:p w14:paraId="1CAA016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Aktuelle Entwicklungsprozesse:</w:t>
      </w:r>
    </w:p>
    <w:p w14:paraId="4103E7D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Revolutionen im Osten, Zusammenbruch und Demokratisierung der sozialistischen</w:t>
      </w:r>
    </w:p>
    <w:p w14:paraId="4DE2EC4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Staatengemeinschaft.</w:t>
      </w:r>
    </w:p>
    <w:p w14:paraId="158EC48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Neonationalismus und multikulturelle Gesellschaft.</w:t>
      </w:r>
    </w:p>
    <w:p w14:paraId="2115F7A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Europäische Integration.</w:t>
      </w:r>
    </w:p>
    <w:p w14:paraId="62CAE3F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Migrationsprobleme. Terrorismus. .Aktuelle zeitgeschichtliche Themen.</w:t>
      </w:r>
    </w:p>
    <w:p w14:paraId="1C983ED8" w14:textId="77777777" w:rsidR="00E44942" w:rsidRDefault="00E44942" w:rsidP="00B53036">
      <w:pPr>
        <w:rPr>
          <w:rFonts w:ascii="Times" w:hAnsi="Times"/>
          <w:color w:val="000000"/>
        </w:rPr>
      </w:pPr>
    </w:p>
    <w:p w14:paraId="17AF9C3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3.2 PSYCHOLOGIE UND PHILOSOPHIE</w:t>
      </w:r>
    </w:p>
    <w:p w14:paraId="4708C937" w14:textId="77777777" w:rsidR="00764816" w:rsidRDefault="00764816" w:rsidP="00B53036">
      <w:pPr>
        <w:rPr>
          <w:rFonts w:ascii="Times" w:hAnsi="Times"/>
          <w:color w:val="000000"/>
        </w:rPr>
      </w:pPr>
    </w:p>
    <w:p w14:paraId="371C17A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4BC41EE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3DE1AD4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psychische Phänomene verstehen und fachgerecht benennen können;</w:t>
      </w:r>
    </w:p>
    <w:p w14:paraId="15C23DB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psychologische und pädagogische Fachliteratur verwenden können;</w:t>
      </w:r>
    </w:p>
    <w:p w14:paraId="57C647A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sich mit der eigenen Persönlichkeit und jener der Mitmenschen auseinander setzen und</w:t>
      </w:r>
    </w:p>
    <w:p w14:paraId="6CB8D2D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Zusammenhänge zwischen individuellen und gesellschaftlichen Gegebenheiten erfassen können;</w:t>
      </w:r>
    </w:p>
    <w:p w14:paraId="097EAE1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im Verhalten auf die Persönlichkeit anderer </w:t>
      </w:r>
      <w:proofErr w:type="spellStart"/>
      <w:r w:rsidRPr="00087CB2">
        <w:rPr>
          <w:rFonts w:ascii="Times" w:hAnsi="Times"/>
          <w:color w:val="000000"/>
        </w:rPr>
        <w:t>Rücksicht</w:t>
      </w:r>
      <w:proofErr w:type="spellEnd"/>
      <w:r w:rsidRPr="00087CB2">
        <w:rPr>
          <w:rFonts w:ascii="Times" w:hAnsi="Times"/>
          <w:color w:val="000000"/>
        </w:rPr>
        <w:t xml:space="preserve"> nehmen;</w:t>
      </w:r>
    </w:p>
    <w:p w14:paraId="5BE9BCF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eine </w:t>
      </w:r>
      <w:proofErr w:type="spellStart"/>
      <w:r w:rsidRPr="00087CB2">
        <w:rPr>
          <w:rFonts w:ascii="Times" w:hAnsi="Times"/>
          <w:color w:val="000000"/>
        </w:rPr>
        <w:t>begründete</w:t>
      </w:r>
      <w:proofErr w:type="spellEnd"/>
      <w:r w:rsidRPr="00087CB2">
        <w:rPr>
          <w:rFonts w:ascii="Times" w:hAnsi="Times"/>
          <w:color w:val="000000"/>
        </w:rPr>
        <w:t xml:space="preserve"> und vertretbare Einstellung zu Lebensproblemen und eine</w:t>
      </w:r>
    </w:p>
    <w:p w14:paraId="3102247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verantwortungsbewusste, tolerante Haltung innerhalb der Gemeinschaft aufweisen;</w:t>
      </w:r>
    </w:p>
    <w:p w14:paraId="3A3CFA6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sich mit den Grundfragen der menschlichen Existenz auseinander setzen und ein persönliches</w:t>
      </w:r>
    </w:p>
    <w:p w14:paraId="505F758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Welt- und Menschenbild als Grundlage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ein verantwortungsbewusstes Handeln erarbeiten;</w:t>
      </w:r>
    </w:p>
    <w:p w14:paraId="792D48C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erworbenen Kenntnisse in beruflichen und persönlichen Lebenssituationen anwenden</w:t>
      </w:r>
    </w:p>
    <w:p w14:paraId="594F1BF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können;</w:t>
      </w:r>
    </w:p>
    <w:p w14:paraId="4AEFD85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selbstständig und kritisch denken;</w:t>
      </w:r>
    </w:p>
    <w:p w14:paraId="6E4C9CF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geistige Leistung Andersdenkender achten.</w:t>
      </w:r>
    </w:p>
    <w:p w14:paraId="0C2E6B27" w14:textId="77777777" w:rsidR="00764816" w:rsidRDefault="00764816" w:rsidP="00B53036">
      <w:pPr>
        <w:rPr>
          <w:rFonts w:ascii="Times" w:hAnsi="Times"/>
          <w:color w:val="000000"/>
        </w:rPr>
      </w:pPr>
    </w:p>
    <w:p w14:paraId="6BD16C4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5C344AC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Psychologie und Pädagogik:</w:t>
      </w:r>
    </w:p>
    <w:p w14:paraId="5D25330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Gegenstand, Methoden, Anwendungsbereiche, Richtungen.</w:t>
      </w:r>
    </w:p>
    <w:p w14:paraId="77231D4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Psychische Kräfte (Motivation und Emotion).</w:t>
      </w:r>
    </w:p>
    <w:p w14:paraId="1927448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Kognitive Funktionen:</w:t>
      </w:r>
    </w:p>
    <w:p w14:paraId="127C9BC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Wahrnehmung, Gedächtnis, Denken; Intelligenz, Begabung.</w:t>
      </w:r>
    </w:p>
    <w:p w14:paraId="5170E5A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Theorien und Techniken des Lernens.</w:t>
      </w:r>
    </w:p>
    <w:p w14:paraId="73261E2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Entwicklungspsychologie:</w:t>
      </w:r>
    </w:p>
    <w:p w14:paraId="185F1DF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Kindheit; Jugendalter; der erwachsene Mensch bis ins Alter.</w:t>
      </w:r>
    </w:p>
    <w:p w14:paraId="140CC93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Psychische Störungen und Verhaltensauffälligkeiten (psychotherapeutische und psychiatrische</w:t>
      </w:r>
    </w:p>
    <w:p w14:paraId="4990504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Behandlungsmethoden).</w:t>
      </w:r>
    </w:p>
    <w:p w14:paraId="40653D1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Konflikte in den Bereichen Familie, Arbeit und Freizeit (Arten und Bewältigung).</w:t>
      </w:r>
    </w:p>
    <w:p w14:paraId="06E662A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Aggressionsforschung.</w:t>
      </w:r>
    </w:p>
    <w:p w14:paraId="4F63170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Suchtprävention.</w:t>
      </w:r>
    </w:p>
    <w:p w14:paraId="27764AA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Betriebs- und Arbeitspsychologie.</w:t>
      </w:r>
    </w:p>
    <w:p w14:paraId="001A682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Wirtschafts- und Werbepsychologie. Medienerziehung.</w:t>
      </w:r>
    </w:p>
    <w:p w14:paraId="101A22D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Sexualpsychologie (Einstellung zur Sexualität, Sexualverhalten, Sexualstörungen).</w:t>
      </w:r>
    </w:p>
    <w:p w14:paraId="55B866C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Persönlichkeitspsychologie:</w:t>
      </w:r>
    </w:p>
    <w:p w14:paraId="1E4CD1F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Tiefenpsychologische Hauptströmungen.</w:t>
      </w:r>
    </w:p>
    <w:p w14:paraId="0420010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Persönlichkeitsforschung; Persönlichkeitsdiagnostik.</w:t>
      </w:r>
    </w:p>
    <w:p w14:paraId="5AD4D6B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Psychosomatik, Psychohygiene, Umweltpsychologie.</w:t>
      </w:r>
    </w:p>
    <w:p w14:paraId="323D1A0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Sozialpsychologie:</w:t>
      </w:r>
    </w:p>
    <w:p w14:paraId="6D1C03D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Sozialisation (geschlechts- und schichtenspezifisch);</w:t>
      </w:r>
    </w:p>
    <w:p w14:paraId="66CD0B2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Gruppe, massenpsychologische Phänomene.</w:t>
      </w:r>
    </w:p>
    <w:p w14:paraId="6331B74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Einstellungen und Vorurteile; Manipulation; Kommunikation.</w:t>
      </w:r>
    </w:p>
    <w:p w14:paraId="0551E08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Philosophie:</w:t>
      </w:r>
    </w:p>
    <w:p w14:paraId="311FC04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Mensch und Erkenntnis:</w:t>
      </w:r>
    </w:p>
    <w:p w14:paraId="2A1F91A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Methoden, Ziele, Grenzen der Erkenntnis; Wissenschaftstheorie; Sprachphilosophie; Logik.</w:t>
      </w:r>
    </w:p>
    <w:p w14:paraId="18244A5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Mensch und Werte:</w:t>
      </w:r>
    </w:p>
    <w:p w14:paraId="43443FF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Wertproblematik; Ethik; Ästhetik.</w:t>
      </w:r>
    </w:p>
    <w:p w14:paraId="2C57FE6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Mensch und Natur:</w:t>
      </w:r>
    </w:p>
    <w:p w14:paraId="46C80E1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Ökologische Denkmuster (Natur - Technik - Gesellschaft).</w:t>
      </w:r>
    </w:p>
    <w:p w14:paraId="03D22DB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Mensch und Gesellschaft:</w:t>
      </w:r>
    </w:p>
    <w:p w14:paraId="31300A9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Menschliche Beziehungsformen (Ich-Du-Beziehung, Kleingruppe; Gesellschaftsmodelle,</w:t>
      </w:r>
    </w:p>
    <w:p w14:paraId="1B12FF2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feministische Denkansätze); Recht, Politik, Macht; Ideologie und Ideologiekritik; Utopien.</w:t>
      </w:r>
    </w:p>
    <w:p w14:paraId="42D41D4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Mensch und Transzendenz:</w:t>
      </w:r>
    </w:p>
    <w:p w14:paraId="5E7485B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Metaphysik.</w:t>
      </w:r>
    </w:p>
    <w:p w14:paraId="373A6B3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Hauptrichtungen der Gegenwartsphilosophie.</w:t>
      </w:r>
    </w:p>
    <w:p w14:paraId="572EE2A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Kritische Lebensereignisse.</w:t>
      </w:r>
    </w:p>
    <w:p w14:paraId="3CB944A8" w14:textId="77777777" w:rsidR="00764816" w:rsidRDefault="00764816" w:rsidP="00B53036">
      <w:pPr>
        <w:rPr>
          <w:rFonts w:ascii="Times" w:hAnsi="Times"/>
          <w:color w:val="000000"/>
        </w:rPr>
      </w:pPr>
    </w:p>
    <w:p w14:paraId="2A8BB8C6" w14:textId="77777777" w:rsidR="00764816" w:rsidRDefault="00764816" w:rsidP="00B53036">
      <w:pPr>
        <w:rPr>
          <w:rFonts w:ascii="Times" w:hAnsi="Times"/>
          <w:color w:val="000000"/>
        </w:rPr>
      </w:pPr>
    </w:p>
    <w:p w14:paraId="4D3C524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4. KUNST</w:t>
      </w:r>
    </w:p>
    <w:p w14:paraId="1E2E5407" w14:textId="77777777" w:rsidR="00764816" w:rsidRDefault="00764816" w:rsidP="00B53036">
      <w:pPr>
        <w:rPr>
          <w:rFonts w:ascii="Times" w:hAnsi="Times"/>
          <w:color w:val="000000"/>
        </w:rPr>
      </w:pPr>
    </w:p>
    <w:p w14:paraId="725A544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4.1 MUSIKERZIEHUNG</w:t>
      </w:r>
    </w:p>
    <w:p w14:paraId="0E60096E" w14:textId="77777777" w:rsidR="00764816" w:rsidRDefault="00764816" w:rsidP="00B53036">
      <w:pPr>
        <w:rPr>
          <w:rFonts w:ascii="Times" w:hAnsi="Times"/>
          <w:color w:val="000000"/>
        </w:rPr>
      </w:pPr>
    </w:p>
    <w:p w14:paraId="1556682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2EE6539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5520D2B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sich sprachlich, stimmlich und gestisch in entsprechender Qualität präsentieren können;</w:t>
      </w:r>
    </w:p>
    <w:p w14:paraId="6741A08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sich einzeln und/oder gemeinsam qualifiziert musikalisch äußern können;</w:t>
      </w:r>
    </w:p>
    <w:p w14:paraId="5BB8759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bewusst, konzentriert und differenziert hören können;</w:t>
      </w:r>
    </w:p>
    <w:p w14:paraId="4E85240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individuelle musikalische Anlagen entwickeln;</w:t>
      </w:r>
    </w:p>
    <w:p w14:paraId="64C44DD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sich emotional und kognitiv mit Musik auseinander setzen können;</w:t>
      </w:r>
    </w:p>
    <w:p w14:paraId="59EB833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Musik als Möglichkeit zur Bereicherung des Lebens erfahren;</w:t>
      </w:r>
    </w:p>
    <w:p w14:paraId="3B15480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Teamfähigkeit, Kommunikationsfähigkeit, soziale Kompetenz, Toleranz und</w:t>
      </w:r>
    </w:p>
    <w:p w14:paraId="3A78B16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Konzentrationsfähigkeit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die Beschäftigung mit Musik erwerben;</w:t>
      </w:r>
    </w:p>
    <w:p w14:paraId="433A57C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verschiedenen Erscheinungsformen von Musik in Geschichte und Gegenwart kennen;</w:t>
      </w:r>
    </w:p>
    <w:p w14:paraId="3045DF8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vielfältigen Wirkungen und Funktionen von Musik in einer sich ständig ändernden</w:t>
      </w:r>
    </w:p>
    <w:p w14:paraId="039C47E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akustischen Umwelt kritisch reflektieren und </w:t>
      </w:r>
      <w:proofErr w:type="spellStart"/>
      <w:r w:rsidRPr="00087CB2">
        <w:rPr>
          <w:rFonts w:ascii="Times" w:hAnsi="Times"/>
          <w:color w:val="000000"/>
        </w:rPr>
        <w:t>nützen</w:t>
      </w:r>
      <w:proofErr w:type="spellEnd"/>
      <w:r w:rsidRPr="00087CB2">
        <w:rPr>
          <w:rFonts w:ascii="Times" w:hAnsi="Times"/>
          <w:color w:val="000000"/>
        </w:rPr>
        <w:t xml:space="preserve"> können;</w:t>
      </w:r>
    </w:p>
    <w:p w14:paraId="1D7E71C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audiovisuelle Informationstechnologien kennen und einsetzen können;</w:t>
      </w:r>
    </w:p>
    <w:p w14:paraId="16DFE6D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gesellschaftliche und wirtschaftliche Bedeutung von Musik kennen;</w:t>
      </w:r>
    </w:p>
    <w:p w14:paraId="26A7902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den musikalischen Stellenwert Österreichs im historischen, regionalen und internationalen</w:t>
      </w:r>
    </w:p>
    <w:p w14:paraId="055153E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Kontext Bescheid wissen;</w:t>
      </w:r>
    </w:p>
    <w:p w14:paraId="1C0B84F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Kenntnisse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mögliche Qualitätskriterien von Musik und Kunst haben;</w:t>
      </w:r>
    </w:p>
    <w:p w14:paraId="00F8508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fächerübergreifende</w:t>
      </w:r>
      <w:proofErr w:type="spellEnd"/>
      <w:r w:rsidRPr="00087CB2">
        <w:rPr>
          <w:rFonts w:ascii="Times" w:hAnsi="Times"/>
          <w:color w:val="000000"/>
        </w:rPr>
        <w:t xml:space="preserve"> Projekte </w:t>
      </w:r>
      <w:proofErr w:type="spellStart"/>
      <w:r w:rsidRPr="00087CB2">
        <w:rPr>
          <w:rFonts w:ascii="Times" w:hAnsi="Times"/>
          <w:color w:val="000000"/>
        </w:rPr>
        <w:t>durchführen</w:t>
      </w:r>
      <w:proofErr w:type="spellEnd"/>
      <w:r w:rsidRPr="00087CB2">
        <w:rPr>
          <w:rFonts w:ascii="Times" w:hAnsi="Times"/>
          <w:color w:val="000000"/>
        </w:rPr>
        <w:t xml:space="preserve"> können.</w:t>
      </w:r>
    </w:p>
    <w:p w14:paraId="5136BE69" w14:textId="77777777" w:rsidR="00764816" w:rsidRDefault="00764816" w:rsidP="00B53036">
      <w:pPr>
        <w:rPr>
          <w:rFonts w:ascii="Times" w:hAnsi="Times"/>
          <w:color w:val="000000"/>
        </w:rPr>
      </w:pPr>
    </w:p>
    <w:p w14:paraId="3C339AC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22C5F1C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Vokales Musizieren:</w:t>
      </w:r>
    </w:p>
    <w:p w14:paraId="1ED83FB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Lieder aus verschiedenen Stilrichtungen, Epochen und Kulturkreisen mit oder ohne Begleitung </w:t>
      </w:r>
      <w:proofErr w:type="spellStart"/>
      <w:r w:rsidRPr="00087CB2">
        <w:rPr>
          <w:rFonts w:ascii="Times" w:hAnsi="Times"/>
          <w:color w:val="000000"/>
        </w:rPr>
        <w:t>einund</w:t>
      </w:r>
      <w:proofErr w:type="spellEnd"/>
    </w:p>
    <w:p w14:paraId="69106D8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mehrstimmig, auch in Verbindung mit Bewegung; </w:t>
      </w:r>
      <w:proofErr w:type="spellStart"/>
      <w:r w:rsidRPr="00087CB2">
        <w:rPr>
          <w:rFonts w:ascii="Times" w:hAnsi="Times"/>
          <w:color w:val="000000"/>
        </w:rPr>
        <w:t>Sprechstücke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3647848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Stimmbildung und Sprechpflege – Bewegung, Lockerung, Haltung, Atmung, Ansatz, Artikulation,</w:t>
      </w:r>
    </w:p>
    <w:p w14:paraId="70B4F64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Ausdruck.</w:t>
      </w:r>
    </w:p>
    <w:p w14:paraId="6957FE1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Rhythmus, Melodie, Intonation, Sprache.</w:t>
      </w:r>
    </w:p>
    <w:p w14:paraId="6FBAC61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Stimmliche Möglichkeiten, experimenteller und improvisatorischer Umgang mit der Stimme.</w:t>
      </w:r>
    </w:p>
    <w:p w14:paraId="6B4E3A1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Verwendung eines Mikrofons.</w:t>
      </w:r>
    </w:p>
    <w:p w14:paraId="3318821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Instrumentales Musizieren:</w:t>
      </w:r>
    </w:p>
    <w:p w14:paraId="4E447E0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Spiel mit Rhythmen, Tönen und Klängen, Klangexperimente und Improvisation.</w:t>
      </w:r>
    </w:p>
    <w:p w14:paraId="34A4D20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Harmonische Muster.</w:t>
      </w:r>
    </w:p>
    <w:p w14:paraId="321A227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Einsatz des vorhandenen Instrumentariums zur Liedbegleitung, Bewegungsbegleitung und zur</w:t>
      </w:r>
    </w:p>
    <w:p w14:paraId="2FA8495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szenischen Gestaltung.</w:t>
      </w:r>
    </w:p>
    <w:p w14:paraId="6611F42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Gestalten:</w:t>
      </w:r>
    </w:p>
    <w:p w14:paraId="59D077C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Musikalisches Gestalten von Texten, Bildern, Stimmungen und </w:t>
      </w:r>
      <w:proofErr w:type="spellStart"/>
      <w:r w:rsidRPr="00087CB2">
        <w:rPr>
          <w:rFonts w:ascii="Times" w:hAnsi="Times"/>
          <w:color w:val="000000"/>
        </w:rPr>
        <w:t>Gefühlen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2D90C21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Szenisches Gestalten, Collagen.</w:t>
      </w:r>
    </w:p>
    <w:p w14:paraId="25721B2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Songwriting, Erstellen eigener Texte zur Musik.</w:t>
      </w:r>
    </w:p>
    <w:p w14:paraId="2587C51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Musikkunde:</w:t>
      </w:r>
    </w:p>
    <w:p w14:paraId="64A0BFB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Orientierung in musikgeschichtlichen Epochen an Hand signifikanter, kulturhistorisch bedeutsamer</w:t>
      </w:r>
    </w:p>
    <w:p w14:paraId="05E8EBA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Werke.</w:t>
      </w:r>
    </w:p>
    <w:p w14:paraId="53A5941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Werkbetrachtung und Werkinterpretation.</w:t>
      </w:r>
    </w:p>
    <w:p w14:paraId="122F7DE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Gestaltungselemente der Musik wie Wiederholung, Veränderung, Gegensatz, Spannung und Lösung,</w:t>
      </w:r>
    </w:p>
    <w:p w14:paraId="42FD628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Steigerung und Reduktion, Motiv, Thema, Melodie, Rhythmus, Harmonie.</w:t>
      </w:r>
    </w:p>
    <w:p w14:paraId="0DB8BE1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Notationsformen und Tonsysteme.</w:t>
      </w:r>
    </w:p>
    <w:p w14:paraId="0360456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Formen und Gattungen der Musik.</w:t>
      </w:r>
    </w:p>
    <w:p w14:paraId="1F5449B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Musikensembles aus verschiedenen Epochen und Kulturkreisen.</w:t>
      </w:r>
    </w:p>
    <w:p w14:paraId="7F9D4A5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Hören:</w:t>
      </w:r>
    </w:p>
    <w:p w14:paraId="50391F4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Ausgewähltes Hörrepertoire aus verschiedenen Epochen, Stilen, Funktionsbereichen und</w:t>
      </w:r>
    </w:p>
    <w:p w14:paraId="3A70D70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Kulturkreisen.</w:t>
      </w:r>
    </w:p>
    <w:p w14:paraId="15F52BC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Emotionale und kognitive </w:t>
      </w:r>
      <w:proofErr w:type="spellStart"/>
      <w:r w:rsidRPr="00087CB2">
        <w:rPr>
          <w:rFonts w:ascii="Times" w:hAnsi="Times"/>
          <w:color w:val="000000"/>
        </w:rPr>
        <w:t>Bezüge</w:t>
      </w:r>
      <w:proofErr w:type="spellEnd"/>
      <w:r w:rsidRPr="00087CB2">
        <w:rPr>
          <w:rFonts w:ascii="Times" w:hAnsi="Times"/>
          <w:color w:val="000000"/>
        </w:rPr>
        <w:t xml:space="preserve"> zur Musik.</w:t>
      </w:r>
    </w:p>
    <w:p w14:paraId="799CAEF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Musik und Gesellschaft:</w:t>
      </w:r>
    </w:p>
    <w:p w14:paraId="0AF1B68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Orientierung im regionalen, </w:t>
      </w:r>
      <w:proofErr w:type="spellStart"/>
      <w:r w:rsidRPr="00087CB2">
        <w:rPr>
          <w:rFonts w:ascii="Times" w:hAnsi="Times"/>
          <w:color w:val="000000"/>
        </w:rPr>
        <w:t>überregionalen</w:t>
      </w:r>
      <w:proofErr w:type="spellEnd"/>
      <w:r w:rsidRPr="00087CB2">
        <w:rPr>
          <w:rFonts w:ascii="Times" w:hAnsi="Times"/>
          <w:color w:val="000000"/>
        </w:rPr>
        <w:t xml:space="preserve"> und internationalen Kulturleben.</w:t>
      </w:r>
    </w:p>
    <w:p w14:paraId="75F4A09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Bedeutung der Musik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die Gesellschaft.</w:t>
      </w:r>
    </w:p>
    <w:p w14:paraId="44C11C7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Musik als Wirtschaftsfaktor, Berufe im Musikbetrieb.</w:t>
      </w:r>
    </w:p>
    <w:p w14:paraId="3F6CEA6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Finanzierung und Vermarktung von Musik, Musik und Werbung, Musikindustrie und Medien,</w:t>
      </w:r>
    </w:p>
    <w:p w14:paraId="5069329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Subventionspolitik und Sponsoring, Kulturtourismus.</w:t>
      </w:r>
    </w:p>
    <w:p w14:paraId="6EC73F3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Wirkungen und Funktionen von Musik.</w:t>
      </w:r>
    </w:p>
    <w:p w14:paraId="6CD047A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Musik im sozialen, historischen und politischen Umfeld.</w:t>
      </w:r>
    </w:p>
    <w:p w14:paraId="0D5A312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Rhythmik:</w:t>
      </w:r>
    </w:p>
    <w:p w14:paraId="581D854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Training mit rhythmischer Silbensprache, Bodypercussion und instrumentaler Percussion.</w:t>
      </w:r>
    </w:p>
    <w:p w14:paraId="7F8DFCC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Rhythmische Pattern, Tanzrhythmen und Darstellen eigener Formen.</w:t>
      </w:r>
    </w:p>
    <w:p w14:paraId="052678C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Bewegung:</w:t>
      </w:r>
    </w:p>
    <w:p w14:paraId="2FF3CC6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Körperhaltung und Bewegungsabläufe;</w:t>
      </w:r>
    </w:p>
    <w:p w14:paraId="36F52CB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freie und selbstchoreographierte Bewegungsformen;</w:t>
      </w:r>
    </w:p>
    <w:p w14:paraId="76C0284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österreichische und internationale Tänze.</w:t>
      </w:r>
    </w:p>
    <w:p w14:paraId="44D67C3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Elektronische Medien und Informationstechnologie:</w:t>
      </w:r>
    </w:p>
    <w:p w14:paraId="73693CF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Nutzung des Internets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Musik.</w:t>
      </w:r>
    </w:p>
    <w:p w14:paraId="27541BB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Computergestaltete Musik, Sound und Sounddesign, Filmmusik und Videoclips.</w:t>
      </w:r>
    </w:p>
    <w:p w14:paraId="60B8ACAC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Fächerübergreifendes</w:t>
      </w:r>
      <w:proofErr w:type="spellEnd"/>
      <w:r w:rsidRPr="00087CB2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künstlerisches</w:t>
      </w:r>
      <w:proofErr w:type="spellEnd"/>
      <w:r w:rsidRPr="00087CB2">
        <w:rPr>
          <w:rFonts w:ascii="Times" w:hAnsi="Times"/>
          <w:color w:val="000000"/>
        </w:rPr>
        <w:t xml:space="preserve"> Projekt.</w:t>
      </w:r>
    </w:p>
    <w:p w14:paraId="27C53739" w14:textId="77777777" w:rsidR="00764816" w:rsidRDefault="00764816" w:rsidP="00B53036">
      <w:pPr>
        <w:rPr>
          <w:rFonts w:ascii="Times" w:hAnsi="Times"/>
          <w:color w:val="000000"/>
        </w:rPr>
      </w:pPr>
    </w:p>
    <w:p w14:paraId="53E45F6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4.2 BILDNERISCHE ERZIEHUNG UND KREATIVES GESTALTEN</w:t>
      </w:r>
    </w:p>
    <w:p w14:paraId="7B2C8FC9" w14:textId="77777777" w:rsidR="00764816" w:rsidRDefault="00764816" w:rsidP="00B53036">
      <w:pPr>
        <w:rPr>
          <w:rFonts w:ascii="Times" w:hAnsi="Times"/>
          <w:color w:val="000000"/>
        </w:rPr>
      </w:pPr>
    </w:p>
    <w:p w14:paraId="77951A0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2E13D90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4A78D53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sich sachlich und kritisch mit der Produkt- und Umweltgestaltung der Gegenwart und Zukunft</w:t>
      </w:r>
    </w:p>
    <w:p w14:paraId="1897FD9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auseinander setzen können;</w:t>
      </w:r>
    </w:p>
    <w:p w14:paraId="19E756B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Kreativitätstechniken zur Ideenfindung einsetzen können;</w:t>
      </w:r>
    </w:p>
    <w:p w14:paraId="5AF6059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Ideen gestalterisch, planerisch und organisatorisch umsetzen können;</w:t>
      </w:r>
    </w:p>
    <w:p w14:paraId="2B424A2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experimentell arbeiten können;</w:t>
      </w:r>
    </w:p>
    <w:p w14:paraId="2923862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fachtypische Kenntnisse und Fertigkeiten bei der Produkt- und Umweltgestaltung systematisch,</w:t>
      </w:r>
    </w:p>
    <w:p w14:paraId="52DE1A5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materialgerecht und unter Einsatz aktueller Medien umsetzen können;</w:t>
      </w:r>
    </w:p>
    <w:p w14:paraId="2DA4B6A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Gestaltungs- und Produktionsprozesse Qualitätskriterien festlegen und Reflexionsmethoden</w:t>
      </w:r>
    </w:p>
    <w:p w14:paraId="2300BA2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anwenden können;</w:t>
      </w:r>
    </w:p>
    <w:p w14:paraId="6DF14F1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Ergebnisse der praktischen Arbeit oder Reproduktionen zusammenfassen, in geeigneter Form</w:t>
      </w:r>
    </w:p>
    <w:p w14:paraId="5D73192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dokumentieren und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die Präsentation aufbereiten können;</w:t>
      </w:r>
    </w:p>
    <w:p w14:paraId="23993FF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an schöpferischer bildnerischer Tätigkeit und an der Betrachtung von Werken der bildenden</w:t>
      </w:r>
    </w:p>
    <w:p w14:paraId="4936D8A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Kunst Freude empfinden;</w:t>
      </w:r>
    </w:p>
    <w:p w14:paraId="5822E2F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das Wesen und die Aufgabe bildnerischen Schaffens verstehen;</w:t>
      </w:r>
    </w:p>
    <w:p w14:paraId="4D6A55E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eine offene und kritische Einstellung </w:t>
      </w:r>
      <w:proofErr w:type="spellStart"/>
      <w:r w:rsidRPr="00087CB2">
        <w:rPr>
          <w:rFonts w:ascii="Times" w:hAnsi="Times"/>
          <w:color w:val="000000"/>
        </w:rPr>
        <w:t>gegenüber</w:t>
      </w:r>
      <w:proofErr w:type="spellEnd"/>
      <w:r w:rsidRPr="00087CB2">
        <w:rPr>
          <w:rFonts w:ascii="Times" w:hAnsi="Times"/>
          <w:color w:val="000000"/>
        </w:rPr>
        <w:t xml:space="preserve"> allen Erscheinungsformen der bildenden Kunst</w:t>
      </w:r>
    </w:p>
    <w:p w14:paraId="036E6AE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und Architektur haben;</w:t>
      </w:r>
    </w:p>
    <w:p w14:paraId="3E077CD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exemplarische Beispiele der bildenden Kunst und Architektur aus verschiedenen Epochen</w:t>
      </w:r>
    </w:p>
    <w:p w14:paraId="404D90B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kennen;</w:t>
      </w:r>
    </w:p>
    <w:p w14:paraId="7AB6587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das grundlegende Fachvokabular kennen und im Rahmen der Kunstbetrachtung anwenden</w:t>
      </w:r>
    </w:p>
    <w:p w14:paraId="406C6A6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können;</w:t>
      </w:r>
    </w:p>
    <w:p w14:paraId="1A39D80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Einrichtungen und Medien der Kunstvermittlung selbstständig nutzen können;</w:t>
      </w:r>
    </w:p>
    <w:p w14:paraId="3821D87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gestalterische Kompetenz besitzen und sich in unterschiedlichen Techniken und Materialien</w:t>
      </w:r>
    </w:p>
    <w:p w14:paraId="0579349B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ausdrücken</w:t>
      </w:r>
      <w:proofErr w:type="spellEnd"/>
      <w:r w:rsidRPr="00087CB2">
        <w:rPr>
          <w:rFonts w:ascii="Times" w:hAnsi="Times"/>
          <w:color w:val="000000"/>
        </w:rPr>
        <w:t xml:space="preserve"> können;</w:t>
      </w:r>
    </w:p>
    <w:p w14:paraId="15E3D1B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problembezogene Aufgaben materialgerecht, zielorientiert und eigenständig lösen können;</w:t>
      </w:r>
    </w:p>
    <w:p w14:paraId="5FF0FDD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in der </w:t>
      </w:r>
      <w:proofErr w:type="spellStart"/>
      <w:r w:rsidRPr="00087CB2">
        <w:rPr>
          <w:rFonts w:ascii="Times" w:hAnsi="Times"/>
          <w:color w:val="000000"/>
        </w:rPr>
        <w:t>künstlerischen</w:t>
      </w:r>
      <w:proofErr w:type="spellEnd"/>
      <w:r w:rsidRPr="00087CB2">
        <w:rPr>
          <w:rFonts w:ascii="Times" w:hAnsi="Times"/>
          <w:color w:val="000000"/>
        </w:rPr>
        <w:t xml:space="preserve"> Begabung gefördert werden und die schöpferischen Anlagen und</w:t>
      </w:r>
    </w:p>
    <w:p w14:paraId="3B463EC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Fähigkeiten einsetzen können;</w:t>
      </w:r>
    </w:p>
    <w:p w14:paraId="10E40C5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visuelle Medien als Werkzeug der Produktion und Präsentation einsetzen können;</w:t>
      </w:r>
    </w:p>
    <w:p w14:paraId="17B99B6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fächerübergreifende</w:t>
      </w:r>
      <w:proofErr w:type="spellEnd"/>
      <w:r w:rsidRPr="00087CB2">
        <w:rPr>
          <w:rFonts w:ascii="Times" w:hAnsi="Times"/>
          <w:color w:val="000000"/>
        </w:rPr>
        <w:t xml:space="preserve"> Projekte </w:t>
      </w:r>
      <w:proofErr w:type="spellStart"/>
      <w:r w:rsidRPr="00087CB2">
        <w:rPr>
          <w:rFonts w:ascii="Times" w:hAnsi="Times"/>
          <w:color w:val="000000"/>
        </w:rPr>
        <w:t>durchführen</w:t>
      </w:r>
      <w:proofErr w:type="spellEnd"/>
      <w:r w:rsidRPr="00087CB2">
        <w:rPr>
          <w:rFonts w:ascii="Times" w:hAnsi="Times"/>
          <w:color w:val="000000"/>
        </w:rPr>
        <w:t xml:space="preserve"> können.</w:t>
      </w:r>
    </w:p>
    <w:p w14:paraId="468C852E" w14:textId="77777777" w:rsidR="00764816" w:rsidRDefault="00764816" w:rsidP="00B53036">
      <w:pPr>
        <w:rPr>
          <w:rFonts w:ascii="Times" w:hAnsi="Times"/>
          <w:color w:val="000000"/>
        </w:rPr>
      </w:pPr>
    </w:p>
    <w:p w14:paraId="17DE14B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3DCDBCF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Kreatives Gestalten:</w:t>
      </w:r>
    </w:p>
    <w:p w14:paraId="18D7660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Produktgestaltung (Gestaltungskriterien – Material, Funktion, Form, Farbe. Werkzeuge und</w:t>
      </w:r>
    </w:p>
    <w:p w14:paraId="1A724F5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Verfahren; </w:t>
      </w:r>
      <w:proofErr w:type="spellStart"/>
      <w:r w:rsidRPr="00087CB2">
        <w:rPr>
          <w:rFonts w:ascii="Times" w:hAnsi="Times"/>
          <w:color w:val="000000"/>
        </w:rPr>
        <w:t>Unfallverhütung</w:t>
      </w:r>
      <w:proofErr w:type="spellEnd"/>
      <w:r w:rsidRPr="00087CB2">
        <w:rPr>
          <w:rFonts w:ascii="Times" w:hAnsi="Times"/>
          <w:color w:val="000000"/>
        </w:rPr>
        <w:t xml:space="preserve">. Produktanalyse, subjektive und objektive Kriterien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die Bewertung von</w:t>
      </w:r>
    </w:p>
    <w:p w14:paraId="2E5AC84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Produkten).</w:t>
      </w:r>
    </w:p>
    <w:p w14:paraId="6BC1EF1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Umweltgestaltung (Dekoration und räumliche Gestaltung).</w:t>
      </w:r>
    </w:p>
    <w:p w14:paraId="09FDE7A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Einsatz moderner Medien in der Gestaltung und Dokumentation.</w:t>
      </w:r>
    </w:p>
    <w:p w14:paraId="6CAD92D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Kreativitätstechniken.</w:t>
      </w:r>
    </w:p>
    <w:p w14:paraId="59E633E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Experimentelle Ausdrucksmöglichkeiten.</w:t>
      </w:r>
    </w:p>
    <w:p w14:paraId="6F61954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Grafik und Malerei:</w:t>
      </w:r>
    </w:p>
    <w:p w14:paraId="0DA7E03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Praktische und visuelle Objekterkundung (Körperhaftigkeit und Raum, Strukturelemente,</w:t>
      </w:r>
    </w:p>
    <w:p w14:paraId="7C52674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Oberflächenbeschaffenheit, Proportion, Perspektive).</w:t>
      </w:r>
    </w:p>
    <w:p w14:paraId="005167A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Skizze, autonome Zeichnung und verschiedene druckgrafische Verfahren.</w:t>
      </w:r>
    </w:p>
    <w:p w14:paraId="4E01A57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Freie Malerei (verschiedene Materialien und Techniken, Komposition und Farbe).</w:t>
      </w:r>
    </w:p>
    <w:p w14:paraId="3035AA7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Plastisches Gestalten:</w:t>
      </w:r>
    </w:p>
    <w:p w14:paraId="15DA40A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Dreidimensionale Objektgestaltung.</w:t>
      </w:r>
    </w:p>
    <w:p w14:paraId="70EDEAF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Räumliche Gestaltung:</w:t>
      </w:r>
    </w:p>
    <w:p w14:paraId="725C632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Skizzen zur Raumgestaltung, perspektivische Darstellungen, Form und Funktion.</w:t>
      </w:r>
    </w:p>
    <w:p w14:paraId="5D5452B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Medien:</w:t>
      </w:r>
    </w:p>
    <w:p w14:paraId="06F5187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Einsatz visueller Medien, Technik und Gestaltungsgrundlagen.</w:t>
      </w:r>
    </w:p>
    <w:p w14:paraId="03B8174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Schrift und Lay-out:</w:t>
      </w:r>
    </w:p>
    <w:p w14:paraId="486198F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Schrift als Kommunikations- und Gestaltungselement.</w:t>
      </w:r>
    </w:p>
    <w:p w14:paraId="63353E7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Einfache Anwendungen im Bereich Lay-out und Grafik Design, Plakatgestaltung.</w:t>
      </w:r>
    </w:p>
    <w:p w14:paraId="0CA9A70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Reflexion:</w:t>
      </w:r>
    </w:p>
    <w:p w14:paraId="6378BA6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Auseinandersetzung mit Bildender Kunst und Architektur. Interpretation von Werken, ihre</w:t>
      </w:r>
    </w:p>
    <w:p w14:paraId="2994415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inhaltliche Bedeutung und ihre Entstehungsbedingungen. Elementare Darstellungs- und</w:t>
      </w:r>
    </w:p>
    <w:p w14:paraId="379A548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Gestaltungsmittel. Fachterminologie. Vergleichende Bildbetrachtung.</w:t>
      </w:r>
    </w:p>
    <w:p w14:paraId="36A8CCC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Architektur im menschlichen Siedlungsraum, Wohnen.</w:t>
      </w:r>
    </w:p>
    <w:p w14:paraId="04C4C81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Entwicklung der europäischen Kunst, aktuelle internationale Strömungen. Einordnung von</w:t>
      </w:r>
    </w:p>
    <w:p w14:paraId="0C3BB22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Kunstwerken in das Gesamtbild einer Kultur, elementare stilgeschichtliche Zusammenhänge.</w:t>
      </w:r>
    </w:p>
    <w:p w14:paraId="692E5FA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Analyse von Medienprodukten. Gestaltungselemente und ihre Wirkung.</w:t>
      </w:r>
    </w:p>
    <w:p w14:paraId="3319641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Selbstständige Nutzung von Einrichtungen und Medien der Kunstvermittlung.</w:t>
      </w:r>
    </w:p>
    <w:p w14:paraId="70208916" w14:textId="77777777" w:rsidR="00764816" w:rsidRDefault="00764816" w:rsidP="00B53036">
      <w:pPr>
        <w:rPr>
          <w:rFonts w:ascii="Times" w:hAnsi="Times"/>
          <w:color w:val="000000"/>
        </w:rPr>
      </w:pPr>
    </w:p>
    <w:p w14:paraId="2B37F194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Fächerübergreifendes</w:t>
      </w:r>
      <w:proofErr w:type="spellEnd"/>
      <w:r w:rsidRPr="00087CB2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künstlerisches</w:t>
      </w:r>
      <w:proofErr w:type="spellEnd"/>
      <w:r w:rsidRPr="00087CB2">
        <w:rPr>
          <w:rFonts w:ascii="Times" w:hAnsi="Times"/>
          <w:color w:val="000000"/>
        </w:rPr>
        <w:t xml:space="preserve"> Projekt.</w:t>
      </w:r>
    </w:p>
    <w:p w14:paraId="1C3B737D" w14:textId="77777777" w:rsidR="00764816" w:rsidRDefault="00764816" w:rsidP="00B53036">
      <w:pPr>
        <w:rPr>
          <w:rFonts w:ascii="Times" w:hAnsi="Times"/>
          <w:color w:val="000000"/>
        </w:rPr>
      </w:pPr>
    </w:p>
    <w:p w14:paraId="2FCA4925" w14:textId="77777777" w:rsidR="00764816" w:rsidRDefault="00764816" w:rsidP="00B53036">
      <w:pPr>
        <w:rPr>
          <w:rFonts w:ascii="Times" w:hAnsi="Times"/>
          <w:color w:val="000000"/>
        </w:rPr>
      </w:pPr>
    </w:p>
    <w:p w14:paraId="7E64D5E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5. NATURWISSENSCHAFTEN</w:t>
      </w:r>
    </w:p>
    <w:p w14:paraId="7D6EC100" w14:textId="77777777" w:rsidR="00764816" w:rsidRDefault="00764816" w:rsidP="00B53036">
      <w:pPr>
        <w:rPr>
          <w:rFonts w:ascii="Times" w:hAnsi="Times"/>
          <w:color w:val="000000"/>
        </w:rPr>
      </w:pPr>
    </w:p>
    <w:p w14:paraId="1CEF254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5.1 BIOLOGIE UND ÖKOLOGIE</w:t>
      </w:r>
    </w:p>
    <w:p w14:paraId="1D7697AC" w14:textId="77777777" w:rsidR="00764816" w:rsidRDefault="00764816" w:rsidP="00B53036">
      <w:pPr>
        <w:rPr>
          <w:rFonts w:ascii="Times" w:hAnsi="Times"/>
          <w:color w:val="000000"/>
        </w:rPr>
      </w:pPr>
    </w:p>
    <w:p w14:paraId="69A56AC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09FDAD6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63F23E3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Zusammenhänge von der molekularen Ebene bis zur Ebene von Organsystemen herstellen</w:t>
      </w:r>
    </w:p>
    <w:p w14:paraId="5F493F6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können;</w:t>
      </w:r>
    </w:p>
    <w:p w14:paraId="181275E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ökologische Kreislaufprozesse erfassen und beurteilen können;</w:t>
      </w:r>
    </w:p>
    <w:p w14:paraId="1742528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Natur als Vernetzung von Systemen begreifen und sich selbst als Teil davon sehen;</w:t>
      </w:r>
    </w:p>
    <w:p w14:paraId="6664A13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biologische und ökologische Themen mit Hilfe moderner technischer Mittel darstellen und</w:t>
      </w:r>
    </w:p>
    <w:p w14:paraId="3D89A03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verständlich machen können;</w:t>
      </w:r>
    </w:p>
    <w:p w14:paraId="63D3FA4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vielfältigen Wechselwirkungen zwischen Gesellschaft und Umwelt erfassen;</w:t>
      </w:r>
    </w:p>
    <w:p w14:paraId="56364F2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eine intakte Umwelt als Voraussetzung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die eigene Gesundheit und als Wirtschaftsfaktor</w:t>
      </w:r>
    </w:p>
    <w:p w14:paraId="7C86D28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erkennen;</w:t>
      </w:r>
    </w:p>
    <w:p w14:paraId="5B472C3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in ökonomisch-ökologischen Fragen verantwortungsbewusst entscheiden können;</w:t>
      </w:r>
    </w:p>
    <w:p w14:paraId="5478AD4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bedeutende ergonomische Zusammenhänge erkennen;</w:t>
      </w:r>
    </w:p>
    <w:p w14:paraId="349C281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neue Technologien kritisch hinterfragen und beurteilen können.</w:t>
      </w:r>
    </w:p>
    <w:p w14:paraId="65BB46D5" w14:textId="77777777" w:rsidR="00764816" w:rsidRDefault="00764816" w:rsidP="00B53036">
      <w:pPr>
        <w:rPr>
          <w:rFonts w:ascii="Times" w:hAnsi="Times"/>
          <w:color w:val="000000"/>
        </w:rPr>
      </w:pPr>
    </w:p>
    <w:p w14:paraId="5C994DF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0050EED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Allgemeine Biologie.</w:t>
      </w:r>
    </w:p>
    <w:p w14:paraId="3BE7C6CF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Cytologie</w:t>
      </w:r>
      <w:proofErr w:type="spellEnd"/>
      <w:r w:rsidRPr="00087CB2">
        <w:rPr>
          <w:rFonts w:ascii="Times" w:hAnsi="Times"/>
          <w:color w:val="000000"/>
        </w:rPr>
        <w:t>:</w:t>
      </w:r>
    </w:p>
    <w:p w14:paraId="45C2D41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Zelle als Einheit des Lebens. Bestandteile, Bau, Inhaltsstoffe, Zellstoffwechsel, Zellteilung.</w:t>
      </w:r>
    </w:p>
    <w:p w14:paraId="5E4F0C8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Unterschiede und Gemeinsamkeiten im Zellaufbau der Organismen.</w:t>
      </w:r>
    </w:p>
    <w:p w14:paraId="19A0B49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Mikrobiologie:</w:t>
      </w:r>
    </w:p>
    <w:p w14:paraId="453DEAD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Grundlagen. Biotechnologie – ausgewählte Produktionsverfahren. Bakterien, Viren und Pilze.</w:t>
      </w:r>
    </w:p>
    <w:p w14:paraId="7367F57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Tierische und pflanzliche Einzeller.</w:t>
      </w:r>
    </w:p>
    <w:p w14:paraId="7641375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Zelle – Gewebe – Organe – Organsysteme – Organismus:</w:t>
      </w:r>
    </w:p>
    <w:p w14:paraId="3EF3EAC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Gewebetypen bei Pflanzen, Tieren und Mensch.</w:t>
      </w:r>
    </w:p>
    <w:p w14:paraId="2E82B1B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Pflanzliche und tierische Organe und Organsysteme an exemplarischen Beispielen (Bau und</w:t>
      </w:r>
    </w:p>
    <w:p w14:paraId="66E919D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Energiestoffwechsel; Fortpflanzung und Entwicklung; Empfindungs- und Steuerungssysteme).</w:t>
      </w:r>
    </w:p>
    <w:p w14:paraId="17903A5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Somatologie:</w:t>
      </w:r>
    </w:p>
    <w:p w14:paraId="131A3C0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Anatomie und Physiologie des Menschen.</w:t>
      </w:r>
    </w:p>
    <w:p w14:paraId="707C882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Sexualität, Familienplanung, Entwicklung.</w:t>
      </w:r>
    </w:p>
    <w:p w14:paraId="7480ADF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Gesundheitsvorsorge (Infektionskrankheiten, Zivilisationskrankheiten, Psychosomatik, Suchtgifte,</w:t>
      </w:r>
    </w:p>
    <w:p w14:paraId="079FB12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Ergonomie).</w:t>
      </w:r>
    </w:p>
    <w:p w14:paraId="145B205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Verhaltensbiologie:</w:t>
      </w:r>
    </w:p>
    <w:p w14:paraId="06F3C1C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Methoden; angeborenes – erworbenes Verhalten.</w:t>
      </w:r>
    </w:p>
    <w:p w14:paraId="505CEC6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Verhaltensweisen von Tier und Mensch (Sozialverhalten, Kommunikation, Sexualverhalten,</w:t>
      </w:r>
    </w:p>
    <w:p w14:paraId="17E5AC0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Territorial- und Besitzverhalten, Rangordnung, Aggression, Brutpflege, Eltern-Kind-Verhalten).</w:t>
      </w:r>
    </w:p>
    <w:p w14:paraId="610500A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Ökologie:</w:t>
      </w:r>
    </w:p>
    <w:p w14:paraId="17F7C3E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Abiotische und biotische Faktoren.</w:t>
      </w:r>
    </w:p>
    <w:p w14:paraId="1723C46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Ökosysteme, Stoffkreislauf und Energiefluss.</w:t>
      </w:r>
    </w:p>
    <w:p w14:paraId="52322F1B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Einflüsse</w:t>
      </w:r>
      <w:proofErr w:type="spellEnd"/>
      <w:r w:rsidRPr="00087CB2">
        <w:rPr>
          <w:rFonts w:ascii="Times" w:hAnsi="Times"/>
          <w:color w:val="000000"/>
        </w:rPr>
        <w:t xml:space="preserve"> des Menschen auf Ökosysteme, regionale und globale Auswirkungen.</w:t>
      </w:r>
    </w:p>
    <w:p w14:paraId="6A46058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Umwelt- und Naturschutz.</w:t>
      </w:r>
    </w:p>
    <w:p w14:paraId="1B4F33B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Genetik und Gentechnik:</w:t>
      </w:r>
    </w:p>
    <w:p w14:paraId="48807A67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Cytologische</w:t>
      </w:r>
      <w:proofErr w:type="spellEnd"/>
      <w:r w:rsidRPr="00087CB2">
        <w:rPr>
          <w:rFonts w:ascii="Times" w:hAnsi="Times"/>
          <w:color w:val="000000"/>
        </w:rPr>
        <w:t xml:space="preserve"> Grundlagen der Vererbung. Molekulargenetik. Humangenetik.</w:t>
      </w:r>
    </w:p>
    <w:p w14:paraId="03E4A9B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Gentechnische Anwendungen (ausgewählte Beispiele).</w:t>
      </w:r>
    </w:p>
    <w:p w14:paraId="764FCBA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Evolution:</w:t>
      </w:r>
    </w:p>
    <w:p w14:paraId="6E46029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Physikalische, chemische, biotische und kulturelle Evolution.</w:t>
      </w:r>
    </w:p>
    <w:p w14:paraId="0EDE4B2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Evolutionsfaktoren. Evolutionstheorien. Ablauf.</w:t>
      </w:r>
    </w:p>
    <w:p w14:paraId="00F6BB9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Sonderstellung des Menschen.</w:t>
      </w:r>
    </w:p>
    <w:p w14:paraId="14884DB4" w14:textId="77777777" w:rsidR="00764816" w:rsidRDefault="00764816" w:rsidP="00B53036">
      <w:pPr>
        <w:rPr>
          <w:rFonts w:ascii="Times" w:hAnsi="Times"/>
          <w:color w:val="000000"/>
        </w:rPr>
      </w:pPr>
    </w:p>
    <w:p w14:paraId="4C19B9C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5.2 CHEMIE</w:t>
      </w:r>
    </w:p>
    <w:p w14:paraId="11F9B06D" w14:textId="77777777" w:rsidR="00764816" w:rsidRDefault="00764816" w:rsidP="00B53036">
      <w:pPr>
        <w:rPr>
          <w:rFonts w:ascii="Times" w:hAnsi="Times"/>
          <w:color w:val="000000"/>
        </w:rPr>
      </w:pPr>
    </w:p>
    <w:p w14:paraId="32F1F13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Bildungs-und Lehraufgabe:</w:t>
      </w:r>
    </w:p>
    <w:p w14:paraId="06BF4D2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73FFB54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chemische Methoden beherrschen und kausale Zusammenhänge beschreiben können, auch mit</w:t>
      </w:r>
    </w:p>
    <w:p w14:paraId="33DA0BA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Hilfe moderner technischer Hilfsmittel;</w:t>
      </w:r>
    </w:p>
    <w:p w14:paraId="4EFEF68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sich der Natur von Modellvorstellungen bewusst sein und zu aktuellen naturwissenschaftlichen</w:t>
      </w:r>
    </w:p>
    <w:p w14:paraId="2644EE4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Themen kritisch Stellung nehmen können;</w:t>
      </w:r>
    </w:p>
    <w:p w14:paraId="3D7664C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naturwissenschaftliche Entwicklungen aufgeschlossen sein und durch ihr Wissen Gefahren</w:t>
      </w:r>
    </w:p>
    <w:p w14:paraId="0204DC3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und Risiken dieser abschätzen können;</w:t>
      </w:r>
    </w:p>
    <w:p w14:paraId="0F8207F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bei der Nutzung und Entsorgung von Chemikalien in Beruf und Alltag gesundheitliche,</w:t>
      </w:r>
    </w:p>
    <w:p w14:paraId="0A789FF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ökonomische und ökologische Faktoren verantwortungsbewusst </w:t>
      </w:r>
      <w:proofErr w:type="spellStart"/>
      <w:r w:rsidRPr="00087CB2">
        <w:rPr>
          <w:rFonts w:ascii="Times" w:hAnsi="Times"/>
          <w:color w:val="000000"/>
        </w:rPr>
        <w:t>berücksichtigen</w:t>
      </w:r>
      <w:proofErr w:type="spellEnd"/>
      <w:r w:rsidRPr="00087CB2">
        <w:rPr>
          <w:rFonts w:ascii="Times" w:hAnsi="Times"/>
          <w:color w:val="000000"/>
        </w:rPr>
        <w:t>;</w:t>
      </w:r>
    </w:p>
    <w:p w14:paraId="509CD22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ein Problem erkennen, formulieren sowie im Team lösen können.</w:t>
      </w:r>
    </w:p>
    <w:p w14:paraId="2B369701" w14:textId="77777777" w:rsidR="00764816" w:rsidRDefault="00764816" w:rsidP="00B53036">
      <w:pPr>
        <w:rPr>
          <w:rFonts w:ascii="Times" w:hAnsi="Times"/>
          <w:color w:val="000000"/>
        </w:rPr>
      </w:pPr>
    </w:p>
    <w:p w14:paraId="684BD8B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40C64FD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Chemische Methodik:</w:t>
      </w:r>
    </w:p>
    <w:p w14:paraId="12F1665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Trennverfahren und Analysenmethoden (Schadstoffe in Luft/Wasser/Boden und Lebensmitteln).</w:t>
      </w:r>
    </w:p>
    <w:p w14:paraId="51EECCE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Aufstellen von Modellen (Atome – Periodensystem; </w:t>
      </w:r>
      <w:proofErr w:type="spellStart"/>
      <w:r w:rsidRPr="00087CB2">
        <w:rPr>
          <w:rFonts w:ascii="Times" w:hAnsi="Times"/>
          <w:color w:val="000000"/>
        </w:rPr>
        <w:t>Moleküle</w:t>
      </w:r>
      <w:proofErr w:type="spellEnd"/>
      <w:r w:rsidRPr="00087CB2">
        <w:rPr>
          <w:rFonts w:ascii="Times" w:hAnsi="Times"/>
          <w:color w:val="000000"/>
        </w:rPr>
        <w:t>; chemische Bindungen).</w:t>
      </w:r>
    </w:p>
    <w:p w14:paraId="51386CF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Zusammenhang zwischen Struktur und Eigenschaften von Stoffen, Wechselwirkung zwischen</w:t>
      </w:r>
    </w:p>
    <w:p w14:paraId="7CB9743B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Molekülen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71ACEB3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Chemische Reaktionen:</w:t>
      </w:r>
    </w:p>
    <w:p w14:paraId="11C8EA3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Stöchiometrische Gesetze, Energieumsatz; Reaktionsarten.</w:t>
      </w:r>
    </w:p>
    <w:p w14:paraId="63CDE0D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Wasser:</w:t>
      </w:r>
    </w:p>
    <w:p w14:paraId="6C38C13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Wasser als Lösungsmittel (Konzentrationsangaben in der Chemie).</w:t>
      </w:r>
    </w:p>
    <w:p w14:paraId="585A7FD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Aufbereitungsmethoden, Bestimmung der </w:t>
      </w:r>
      <w:proofErr w:type="spellStart"/>
      <w:r w:rsidRPr="00087CB2">
        <w:rPr>
          <w:rFonts w:ascii="Times" w:hAnsi="Times"/>
          <w:color w:val="000000"/>
        </w:rPr>
        <w:t>Wassergüte</w:t>
      </w:r>
      <w:proofErr w:type="spellEnd"/>
      <w:r w:rsidRPr="00087CB2">
        <w:rPr>
          <w:rFonts w:ascii="Times" w:hAnsi="Times"/>
          <w:color w:val="000000"/>
        </w:rPr>
        <w:t>. Wasserverschmutzung; Wasseraufbereitung.</w:t>
      </w:r>
    </w:p>
    <w:p w14:paraId="22E7B2A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Säuren, Basen, Salze, PH-Wert, Pufferlösungen.</w:t>
      </w:r>
    </w:p>
    <w:p w14:paraId="2DBE609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Komplexbildung, Sedimentation.</w:t>
      </w:r>
    </w:p>
    <w:p w14:paraId="7B8BDD6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Luft:</w:t>
      </w:r>
    </w:p>
    <w:p w14:paraId="3FBA089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Zusammensetzung. Luftverschmutzung, Schadstoffe.</w:t>
      </w:r>
    </w:p>
    <w:p w14:paraId="5EE7939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Organische Chemie:</w:t>
      </w:r>
    </w:p>
    <w:p w14:paraId="7515FDC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Kohlenwasserstoffe (Strukturen, Reaktionstypen. Erdöl und Erdölprodukte).</w:t>
      </w:r>
    </w:p>
    <w:p w14:paraId="67B62AD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Alkohole und ihre Oxidationsprodukte.</w:t>
      </w:r>
    </w:p>
    <w:p w14:paraId="529648B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Carbonsäuren und deren Derivate.</w:t>
      </w:r>
    </w:p>
    <w:p w14:paraId="6A700FF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Energieliefernde Bestandteile der Nahrungsmittel (chemische Grundstruktur):</w:t>
      </w:r>
    </w:p>
    <w:p w14:paraId="6822144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Kohlenhydrate, Glykolyse, Fotosynthese, Fette, Fettabbau;</w:t>
      </w:r>
    </w:p>
    <w:p w14:paraId="7E70F0E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Energiegewinnung im Körper, </w:t>
      </w:r>
      <w:proofErr w:type="spellStart"/>
      <w:r w:rsidRPr="00087CB2">
        <w:rPr>
          <w:rFonts w:ascii="Times" w:hAnsi="Times"/>
          <w:color w:val="000000"/>
        </w:rPr>
        <w:t>Citratzyklus</w:t>
      </w:r>
      <w:proofErr w:type="spellEnd"/>
      <w:r w:rsidRPr="00087CB2">
        <w:rPr>
          <w:rFonts w:ascii="Times" w:hAnsi="Times"/>
          <w:color w:val="000000"/>
        </w:rPr>
        <w:t>; Aufbau und Wirkung von Membranen;</w:t>
      </w:r>
    </w:p>
    <w:p w14:paraId="4DD703E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Transportvorgänge; ATP-Synthese.</w:t>
      </w:r>
    </w:p>
    <w:p w14:paraId="4CBE302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Anwendungen der organischen Chemie (z.B. Waschmittel, Drogen und Rauschmittel, Kosmetika).</w:t>
      </w:r>
    </w:p>
    <w:p w14:paraId="374A239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Werkstoffe:</w:t>
      </w:r>
    </w:p>
    <w:p w14:paraId="3243D5A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Glas, Metalle, Papier.</w:t>
      </w:r>
    </w:p>
    <w:p w14:paraId="6F696A2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Kunststoffe (Thermoplaste, Elastomere, Duroplaste).</w:t>
      </w:r>
    </w:p>
    <w:p w14:paraId="3A1A09E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Einsatzmöglichkeiten, Umweltproblematik.</w:t>
      </w:r>
    </w:p>
    <w:p w14:paraId="13FA8B2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Biochemie:</w:t>
      </w:r>
    </w:p>
    <w:p w14:paraId="0DB945C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Chemische Evolution. Enzyme, Nucleinsäuren. Proteinbiosynthese.</w:t>
      </w:r>
    </w:p>
    <w:p w14:paraId="17B6279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Biotechnologie (ausgewählte Beispiele).</w:t>
      </w:r>
    </w:p>
    <w:p w14:paraId="42191528" w14:textId="77777777" w:rsidR="00764816" w:rsidRDefault="00764816" w:rsidP="00B53036">
      <w:pPr>
        <w:rPr>
          <w:rFonts w:ascii="Times" w:hAnsi="Times"/>
          <w:color w:val="000000"/>
        </w:rPr>
      </w:pPr>
    </w:p>
    <w:p w14:paraId="574D88C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5.3 PHYSIK</w:t>
      </w:r>
    </w:p>
    <w:p w14:paraId="5486288B" w14:textId="77777777" w:rsidR="00764816" w:rsidRDefault="00764816" w:rsidP="00B53036">
      <w:pPr>
        <w:rPr>
          <w:rFonts w:ascii="Times" w:hAnsi="Times"/>
          <w:color w:val="000000"/>
        </w:rPr>
      </w:pPr>
    </w:p>
    <w:p w14:paraId="39CE30F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36385C3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2B36EC4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Denk- und Arbeitsweise der Physik verstehen;</w:t>
      </w:r>
    </w:p>
    <w:p w14:paraId="7512ECA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Vorgänge und Erscheinungen in Natur und Technik mittels physikalischer Gesetze beschreiben</w:t>
      </w:r>
    </w:p>
    <w:p w14:paraId="720EB25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und präsentieren können;</w:t>
      </w:r>
    </w:p>
    <w:p w14:paraId="38DC996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Zusammenhänge der Physik vor allem im Bereich der Informations- und Computertechnologie</w:t>
      </w:r>
    </w:p>
    <w:p w14:paraId="01F70B7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und der Energieproblematik herstellen können;</w:t>
      </w:r>
    </w:p>
    <w:p w14:paraId="7D7FD3C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fähig sein, zu aktuellen Themen aus Wirtschaft, Technik und Kommunikation fundiert und</w:t>
      </w:r>
    </w:p>
    <w:p w14:paraId="2BEB992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kritisch aus physikalischer Sicht Stellung zu beziehen;</w:t>
      </w:r>
    </w:p>
    <w:p w14:paraId="085FA90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physikalische Themen mittels moderner technischer Mittel in Experiment und Präsentationen</w:t>
      </w:r>
    </w:p>
    <w:p w14:paraId="58E3C03D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vorführen</w:t>
      </w:r>
      <w:proofErr w:type="spellEnd"/>
      <w:r w:rsidRPr="00087CB2">
        <w:rPr>
          <w:rFonts w:ascii="Times" w:hAnsi="Times"/>
          <w:color w:val="000000"/>
        </w:rPr>
        <w:t xml:space="preserve"> können.</w:t>
      </w:r>
    </w:p>
    <w:p w14:paraId="3452D06F" w14:textId="77777777" w:rsidR="00764816" w:rsidRDefault="00764816" w:rsidP="00B53036">
      <w:pPr>
        <w:rPr>
          <w:rFonts w:ascii="Times" w:hAnsi="Times"/>
          <w:color w:val="000000"/>
        </w:rPr>
      </w:pPr>
    </w:p>
    <w:p w14:paraId="6812F7D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3ABB7BF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Massen, Teilchen und Felder:</w:t>
      </w:r>
    </w:p>
    <w:p w14:paraId="4590037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Eigenschaften von Makroobjekten (Masse und Gravitation, Bewegung und Energie, Temperatur und</w:t>
      </w:r>
    </w:p>
    <w:p w14:paraId="40E2617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Wärme, elektrische Ladung, Elektromagnetismus, Astrophysik).</w:t>
      </w:r>
    </w:p>
    <w:p w14:paraId="47C225F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Eigenschaften von Mikroobjekten (Massendefekt und Bindungsenergie, Radioaktivität,</w:t>
      </w:r>
    </w:p>
    <w:p w14:paraId="7E383C3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Kernprozesse, Elementarteilchenphysik).</w:t>
      </w:r>
    </w:p>
    <w:p w14:paraId="4E6BEE7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Wellen und Strahlung:</w:t>
      </w:r>
    </w:p>
    <w:p w14:paraId="1DA914D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Eigenschaften von Wellen und ihre Erscheinungen.</w:t>
      </w:r>
    </w:p>
    <w:p w14:paraId="7A91575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Schallwellen und Akustik.</w:t>
      </w:r>
    </w:p>
    <w:p w14:paraId="34D1942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Elektromagnetisches Spektrum (Wellenfelder, Strahlungen, spezielle Anwendungen).</w:t>
      </w:r>
    </w:p>
    <w:p w14:paraId="672C8DE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Technische Physik:</w:t>
      </w:r>
    </w:p>
    <w:p w14:paraId="334BCD0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Energie (Formen, Erzeugung, Verwendung).</w:t>
      </w:r>
    </w:p>
    <w:p w14:paraId="7E063D2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Informationstechnologie (physikalische Grundlagen, ausgewählte Beispiele).</w:t>
      </w:r>
    </w:p>
    <w:p w14:paraId="50658578" w14:textId="77777777" w:rsidR="00764816" w:rsidRDefault="00764816" w:rsidP="00B53036">
      <w:pPr>
        <w:rPr>
          <w:rFonts w:ascii="Times" w:hAnsi="Times"/>
          <w:color w:val="000000"/>
        </w:rPr>
      </w:pPr>
    </w:p>
    <w:p w14:paraId="61BE275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5.4 MATHEMATIK UND ANGEWANDTE MATHEMATIK</w:t>
      </w:r>
    </w:p>
    <w:p w14:paraId="56F7C071" w14:textId="77777777" w:rsidR="00764816" w:rsidRDefault="00764816" w:rsidP="00B53036">
      <w:pPr>
        <w:rPr>
          <w:rFonts w:ascii="Times" w:hAnsi="Times"/>
          <w:color w:val="000000"/>
        </w:rPr>
      </w:pPr>
    </w:p>
    <w:p w14:paraId="799EA3B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55FB763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2AF270C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grundlegenden, allgemeinen mathematischen Strukturen kennen;</w:t>
      </w:r>
    </w:p>
    <w:p w14:paraId="31DC30A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selbstständig logisch denken und mathematische Methoden anwenden können;</w:t>
      </w:r>
    </w:p>
    <w:p w14:paraId="6742FAF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sprachlich formulierte Probleme in mathematische Symbole umsetzen können;</w:t>
      </w:r>
    </w:p>
    <w:p w14:paraId="0FA1B09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Schritt-für-Schritt-Analysen</w:t>
      </w:r>
      <w:proofErr w:type="spellEnd"/>
      <w:r w:rsidRPr="00087CB2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durchführen</w:t>
      </w:r>
      <w:proofErr w:type="spellEnd"/>
      <w:r w:rsidRPr="00087CB2">
        <w:rPr>
          <w:rFonts w:ascii="Times" w:hAnsi="Times"/>
          <w:color w:val="000000"/>
        </w:rPr>
        <w:t xml:space="preserve"> können und selbstständig Lösungswege finden;</w:t>
      </w:r>
    </w:p>
    <w:p w14:paraId="49005DC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allgemeine Rechenverfahren mit algebraischen oder grafischen Ergebnissen anwenden können;</w:t>
      </w:r>
    </w:p>
    <w:p w14:paraId="2E1B969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mit modernen Technologien praxisbezogene Beispiele und Projekte aus dem Wirtschaftsbereich</w:t>
      </w:r>
    </w:p>
    <w:p w14:paraId="736C976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oder aus den Naturwissenschaften numerisch lösen können und mathematische Zusammenhänge</w:t>
      </w:r>
    </w:p>
    <w:p w14:paraId="27FA7E3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grafisch visualisieren können.</w:t>
      </w:r>
    </w:p>
    <w:p w14:paraId="4FC8548D" w14:textId="77777777" w:rsidR="00764816" w:rsidRDefault="00764816" w:rsidP="00B53036">
      <w:pPr>
        <w:rPr>
          <w:rFonts w:ascii="Times" w:hAnsi="Times"/>
          <w:color w:val="000000"/>
        </w:rPr>
      </w:pPr>
    </w:p>
    <w:p w14:paraId="53607FE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3816F91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Aussagen und Mengen mit deren </w:t>
      </w:r>
      <w:proofErr w:type="spellStart"/>
      <w:r w:rsidRPr="00087CB2">
        <w:rPr>
          <w:rFonts w:ascii="Times" w:hAnsi="Times"/>
          <w:color w:val="000000"/>
        </w:rPr>
        <w:t>Verknüpfungen</w:t>
      </w:r>
      <w:proofErr w:type="spellEnd"/>
      <w:r w:rsidRPr="00087CB2">
        <w:rPr>
          <w:rFonts w:ascii="Times" w:hAnsi="Times"/>
          <w:color w:val="000000"/>
        </w:rPr>
        <w:t>; Zahlenmengen und Zahlensysteme;</w:t>
      </w:r>
    </w:p>
    <w:p w14:paraId="645DAD3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Rechengesetze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Grundrechenarten,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Potenzen und Wurzeln.</w:t>
      </w:r>
    </w:p>
    <w:p w14:paraId="78CBA92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Funktionenlehre:</w:t>
      </w:r>
    </w:p>
    <w:p w14:paraId="3824BBD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Lineare Funktionen und dazugehörige Gleichungen.</w:t>
      </w:r>
    </w:p>
    <w:p w14:paraId="744636E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Potenz- und Wurzelfunktionen und dazugehörige Gleichungen.</w:t>
      </w:r>
    </w:p>
    <w:p w14:paraId="44B67240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Exponenzial</w:t>
      </w:r>
      <w:proofErr w:type="spellEnd"/>
      <w:r w:rsidRPr="00087CB2">
        <w:rPr>
          <w:rFonts w:ascii="Times" w:hAnsi="Times"/>
          <w:color w:val="000000"/>
        </w:rPr>
        <w:t>- und Logarithmusfunktion und dazugehörige Gleichungen.</w:t>
      </w:r>
    </w:p>
    <w:p w14:paraId="2649CBC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Folgen und Reihen.</w:t>
      </w:r>
    </w:p>
    <w:p w14:paraId="781C6D6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Elementare Geometrie, Flächen und Körper.</w:t>
      </w:r>
    </w:p>
    <w:p w14:paraId="759E2B3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Winkelfunktionen und Dreiecksauflösungen.</w:t>
      </w:r>
    </w:p>
    <w:p w14:paraId="4FED91C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Differenzialrechnung.</w:t>
      </w:r>
    </w:p>
    <w:p w14:paraId="67FDAE2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Integralrechnung.</w:t>
      </w:r>
    </w:p>
    <w:p w14:paraId="0A0EA62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Statistik.</w:t>
      </w:r>
    </w:p>
    <w:p w14:paraId="6F08B81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Wahrscheinlichkeitsrechnung.</w:t>
      </w:r>
    </w:p>
    <w:p w14:paraId="3C8A9A8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Anwendungsbeispiele und Projekte zu funktionalen Zusammenhängen in Wirtschaft und</w:t>
      </w:r>
    </w:p>
    <w:p w14:paraId="2C57F18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Naturwissenschaft (unter Einsatz moderner Technologien).</w:t>
      </w:r>
    </w:p>
    <w:p w14:paraId="44DAC8B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Zinseszins, Renten, Schuldtilgung, Kredite, Leasing, Kurse und Rentabilität, Investitionen.</w:t>
      </w:r>
    </w:p>
    <w:p w14:paraId="18534FE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Lineare Optimierung.</w:t>
      </w:r>
    </w:p>
    <w:p w14:paraId="4F2C291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Kosten- und Preistheorie.</w:t>
      </w:r>
    </w:p>
    <w:p w14:paraId="6C30C2E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Extremwertprobleme.</w:t>
      </w:r>
    </w:p>
    <w:p w14:paraId="25B1DB3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Flächen- und </w:t>
      </w:r>
      <w:proofErr w:type="spellStart"/>
      <w:r w:rsidRPr="00087CB2">
        <w:rPr>
          <w:rFonts w:ascii="Times" w:hAnsi="Times"/>
          <w:color w:val="000000"/>
        </w:rPr>
        <w:t>Volumsberechnungen</w:t>
      </w:r>
      <w:proofErr w:type="spellEnd"/>
      <w:r w:rsidRPr="00087CB2">
        <w:rPr>
          <w:rFonts w:ascii="Times" w:hAnsi="Times"/>
          <w:color w:val="000000"/>
        </w:rPr>
        <w:t xml:space="preserve"> (Raum- und Materialbedarf).</w:t>
      </w:r>
    </w:p>
    <w:p w14:paraId="3333383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Untersuchung von Wachstumsprozessen in Wirtschaft und Natur.</w:t>
      </w:r>
    </w:p>
    <w:p w14:paraId="4F00D6D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Trendberechnungen in Wirtschaft und Naturwissenschaft.</w:t>
      </w:r>
    </w:p>
    <w:p w14:paraId="6E3F0B2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Schularbeiten:</w:t>
      </w:r>
    </w:p>
    <w:p w14:paraId="039B226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Pro Jahrgang, in dem der Unterrichtsgegenstand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wird:</w:t>
      </w:r>
    </w:p>
    <w:p w14:paraId="7184418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Je 2 </w:t>
      </w:r>
      <w:proofErr w:type="spellStart"/>
      <w:r w:rsidRPr="00087CB2">
        <w:rPr>
          <w:rFonts w:ascii="Times" w:hAnsi="Times"/>
          <w:color w:val="000000"/>
        </w:rPr>
        <w:t>einstündige</w:t>
      </w:r>
      <w:proofErr w:type="spellEnd"/>
      <w:r w:rsidRPr="00087CB2">
        <w:rPr>
          <w:rFonts w:ascii="Times" w:hAnsi="Times"/>
          <w:color w:val="000000"/>
        </w:rPr>
        <w:t xml:space="preserve"> Schularbeiten;</w:t>
      </w:r>
    </w:p>
    <w:p w14:paraId="79D1DB8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im letzten Jahrgang, in dem der Unterrichtsgegenstand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wird:</w:t>
      </w:r>
    </w:p>
    <w:p w14:paraId="02DF0EE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2 ein- oder </w:t>
      </w:r>
      <w:proofErr w:type="spellStart"/>
      <w:r w:rsidRPr="00087CB2">
        <w:rPr>
          <w:rFonts w:ascii="Times" w:hAnsi="Times"/>
          <w:color w:val="000000"/>
        </w:rPr>
        <w:t>zweistündige</w:t>
      </w:r>
      <w:proofErr w:type="spellEnd"/>
      <w:r w:rsidRPr="00087CB2">
        <w:rPr>
          <w:rFonts w:ascii="Times" w:hAnsi="Times"/>
          <w:color w:val="000000"/>
        </w:rPr>
        <w:t xml:space="preserve"> Schularbeiten.</w:t>
      </w:r>
    </w:p>
    <w:p w14:paraId="424C67F3" w14:textId="77777777" w:rsidR="00764816" w:rsidRDefault="00764816" w:rsidP="00B53036">
      <w:pPr>
        <w:rPr>
          <w:rFonts w:ascii="Times" w:hAnsi="Times"/>
          <w:color w:val="000000"/>
        </w:rPr>
      </w:pPr>
    </w:p>
    <w:p w14:paraId="083CA48F" w14:textId="77777777" w:rsidR="00764816" w:rsidRDefault="00764816" w:rsidP="00B53036">
      <w:pPr>
        <w:rPr>
          <w:rFonts w:ascii="Times" w:hAnsi="Times"/>
          <w:color w:val="000000"/>
        </w:rPr>
      </w:pPr>
    </w:p>
    <w:p w14:paraId="1981ACD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6. WIRTSCHAFT, POLITIK UND RECHT</w:t>
      </w:r>
    </w:p>
    <w:p w14:paraId="1ECF5725" w14:textId="77777777" w:rsidR="00764816" w:rsidRDefault="00764816" w:rsidP="00B53036">
      <w:pPr>
        <w:rPr>
          <w:rFonts w:ascii="Times" w:hAnsi="Times"/>
          <w:color w:val="000000"/>
        </w:rPr>
      </w:pPr>
    </w:p>
    <w:p w14:paraId="134EE70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6.1 WIRTSCHAFTSGEOGRAPHIE</w:t>
      </w:r>
    </w:p>
    <w:p w14:paraId="5501E769" w14:textId="77777777" w:rsidR="00764816" w:rsidRDefault="00764816" w:rsidP="00B53036">
      <w:pPr>
        <w:rPr>
          <w:rFonts w:ascii="Times" w:hAnsi="Times"/>
          <w:color w:val="000000"/>
        </w:rPr>
      </w:pPr>
    </w:p>
    <w:p w14:paraId="4517884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32D2E8A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6034FE2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topographische Kenntnisse und regionale und globale Raumvorstellungen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Beruf und</w:t>
      </w:r>
    </w:p>
    <w:p w14:paraId="6C06043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Alltag </w:t>
      </w:r>
      <w:proofErr w:type="spellStart"/>
      <w:r w:rsidRPr="00087CB2">
        <w:rPr>
          <w:rFonts w:ascii="Times" w:hAnsi="Times"/>
          <w:color w:val="000000"/>
        </w:rPr>
        <w:t>verfügen</w:t>
      </w:r>
      <w:proofErr w:type="spellEnd"/>
      <w:r w:rsidRPr="00087CB2">
        <w:rPr>
          <w:rFonts w:ascii="Times" w:hAnsi="Times"/>
          <w:color w:val="000000"/>
        </w:rPr>
        <w:t>;</w:t>
      </w:r>
    </w:p>
    <w:p w14:paraId="3DDB9B3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zur Untersuchung und Beurteilung von Lebensräumen notwendigen Informationen</w:t>
      </w:r>
    </w:p>
    <w:p w14:paraId="2CDEC83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beschaffen, auswerten und darstellen können;</w:t>
      </w:r>
    </w:p>
    <w:p w14:paraId="79B42FD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geographische Informationssysteme kennen;</w:t>
      </w:r>
    </w:p>
    <w:p w14:paraId="109C0B9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wirtschaftsgeographische Kenntnisse anwenden können;</w:t>
      </w:r>
    </w:p>
    <w:p w14:paraId="4D76955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Natur- und Humanfaktoren auf der Erde erklären und ihre Vernetzung in Öko- und</w:t>
      </w:r>
    </w:p>
    <w:p w14:paraId="594D49B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Wirtschaftssystemen erläutern können;</w:t>
      </w:r>
    </w:p>
    <w:p w14:paraId="051189B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die Begrenztheit der Ressourcen der Erde Bescheid wissen und Konflikte um ihre Nutzung</w:t>
      </w:r>
    </w:p>
    <w:p w14:paraId="0CDBCBC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und Verteilung analysieren können;</w:t>
      </w:r>
    </w:p>
    <w:p w14:paraId="6724620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ökonomische Handlungsmuster und die sich daraus ergebenden Verteilungskonflikte und</w:t>
      </w:r>
    </w:p>
    <w:p w14:paraId="79D1D29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Umweltschäden erklären und zu Problemlösungsansätzen kritisch Stellung nehmen können;</w:t>
      </w:r>
    </w:p>
    <w:p w14:paraId="0188536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einige, nach unterschiedlichen Gesichtspunkten erstellte Regionalisierungen und</w:t>
      </w:r>
    </w:p>
    <w:p w14:paraId="65F475F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Raumtypisierungen der Erde angeben und die sich daraus ergebende Problematik erklären</w:t>
      </w:r>
    </w:p>
    <w:p w14:paraId="6E5DDBD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können;</w:t>
      </w:r>
    </w:p>
    <w:p w14:paraId="21C6E5D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individuelle und gesellschaftliche </w:t>
      </w:r>
      <w:proofErr w:type="spellStart"/>
      <w:r w:rsidRPr="00087CB2">
        <w:rPr>
          <w:rFonts w:ascii="Times" w:hAnsi="Times"/>
          <w:color w:val="000000"/>
        </w:rPr>
        <w:t>Ansprüche</w:t>
      </w:r>
      <w:proofErr w:type="spellEnd"/>
      <w:r w:rsidRPr="00087CB2">
        <w:rPr>
          <w:rFonts w:ascii="Times" w:hAnsi="Times"/>
          <w:color w:val="000000"/>
        </w:rPr>
        <w:t xml:space="preserve"> an den geographischen Raum analysieren können;</w:t>
      </w:r>
    </w:p>
    <w:p w14:paraId="666C98A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Bedeutung der Raumordnung zur Sicherung der Lebensqualität erläutern können;</w:t>
      </w:r>
    </w:p>
    <w:p w14:paraId="6F297BA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bereit sein, an der Gestaltung und Erhaltung des Lebensraumes verantwortungsbewusst</w:t>
      </w:r>
    </w:p>
    <w:p w14:paraId="2578F9C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mitzuwirken.</w:t>
      </w:r>
    </w:p>
    <w:p w14:paraId="2D14025E" w14:textId="77777777" w:rsidR="00764816" w:rsidRDefault="00764816" w:rsidP="00B53036">
      <w:pPr>
        <w:rPr>
          <w:rFonts w:ascii="Times" w:hAnsi="Times"/>
          <w:color w:val="000000"/>
        </w:rPr>
      </w:pPr>
    </w:p>
    <w:p w14:paraId="73ABA24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1A7D0DE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Stellung der Erde im Weltall. Physische Geographie. Orientierung auf der Erde.</w:t>
      </w:r>
    </w:p>
    <w:p w14:paraId="4A8B32D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Raum und Gesellschaft:</w:t>
      </w:r>
    </w:p>
    <w:p w14:paraId="592AD08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Demographische Strukturen und Prozesse, Sozialstrukturen, Mobilität, sozialer Wandel, städtische</w:t>
      </w:r>
    </w:p>
    <w:p w14:paraId="5A8EA42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Siedlung und ländlicher Raum.</w:t>
      </w:r>
    </w:p>
    <w:p w14:paraId="2D3B851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Wirtschaftssysteme und Wirtschaftsräume:</w:t>
      </w:r>
    </w:p>
    <w:p w14:paraId="5F6CB96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Wirtschaftsgeographische Begriffe, Modelle und reale Erscheinungsformen von</w:t>
      </w:r>
    </w:p>
    <w:p w14:paraId="6911E1F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Wirtschaftssystemen, Wirtschaftsregionen.</w:t>
      </w:r>
    </w:p>
    <w:p w14:paraId="6E176F8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Regionalisierung der Erde:</w:t>
      </w:r>
    </w:p>
    <w:p w14:paraId="141DF52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Physiogeographische, landschaftsökologische, sozioökonomische und kulturelle Gliederungen;</w:t>
      </w:r>
    </w:p>
    <w:p w14:paraId="5C5340C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Problematik der Typisierung.</w:t>
      </w:r>
    </w:p>
    <w:p w14:paraId="00E8B0B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Großregionen:</w:t>
      </w:r>
    </w:p>
    <w:p w14:paraId="79D02C9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Naturpotenzial, Raum und Gesellschaft, Wirtschaftsräume, Tourismus und Verkehr, politische</w:t>
      </w:r>
    </w:p>
    <w:p w14:paraId="424B0A4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Gliederung, Krisengebiete; politische und wirtschaftliche Integration.</w:t>
      </w:r>
    </w:p>
    <w:p w14:paraId="53D6030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Länder der Dritten Welt:</w:t>
      </w:r>
    </w:p>
    <w:p w14:paraId="543E4CE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Typen, Merkmale, soziale und wirtschaftliche Probleme.</w:t>
      </w:r>
    </w:p>
    <w:p w14:paraId="7519FAD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Subsistenzwirtschaft und marktorientierte Landwirtschaft, Bodenreform, Verkehrsstrukturen,</w:t>
      </w:r>
    </w:p>
    <w:p w14:paraId="00B8BC5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Veränderungen ökologischer, sozialer und wirtschaftlicher Strukturen durch Nutzung </w:t>
      </w:r>
      <w:proofErr w:type="spellStart"/>
      <w:r w:rsidRPr="00087CB2">
        <w:rPr>
          <w:rFonts w:ascii="Times" w:hAnsi="Times"/>
          <w:color w:val="000000"/>
        </w:rPr>
        <w:t>natürlicher</w:t>
      </w:r>
      <w:proofErr w:type="spellEnd"/>
    </w:p>
    <w:p w14:paraId="4A1CF12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Ressourcen, Industrialisierung, Ferntourismus und Verstädterung; Schwellenländer, </w:t>
      </w:r>
      <w:proofErr w:type="spellStart"/>
      <w:r w:rsidRPr="00087CB2">
        <w:rPr>
          <w:rFonts w:ascii="Times" w:hAnsi="Times"/>
          <w:color w:val="000000"/>
        </w:rPr>
        <w:t>Nord-Süd</w:t>
      </w:r>
      <w:proofErr w:type="spellEnd"/>
      <w:r w:rsidRPr="00087CB2">
        <w:rPr>
          <w:rFonts w:ascii="Times" w:hAnsi="Times"/>
          <w:color w:val="000000"/>
        </w:rPr>
        <w:t>-</w:t>
      </w:r>
    </w:p>
    <w:p w14:paraId="535C1F7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Beziehungen, Entwicklungschancen.</w:t>
      </w:r>
    </w:p>
    <w:p w14:paraId="102FE35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Industrieländer:</w:t>
      </w:r>
    </w:p>
    <w:p w14:paraId="183027B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Typen, Merkmale, Probleme.</w:t>
      </w:r>
    </w:p>
    <w:p w14:paraId="0A6F6A8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Standortfaktoren und Strukturveränderungen in Industriegebieten.</w:t>
      </w:r>
    </w:p>
    <w:p w14:paraId="6F574E0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Industrialisierungsgrad und materieller Lebensstandard, Bedeutung infrastruktureller Einrichtungen</w:t>
      </w:r>
    </w:p>
    <w:p w14:paraId="035871B4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die Erschließung und Versorgung von Wirtschaftsräumen, Verkehrsstrukturen; Landwirtschaft in der</w:t>
      </w:r>
    </w:p>
    <w:p w14:paraId="730ECB3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Industriegesellschaft.</w:t>
      </w:r>
    </w:p>
    <w:p w14:paraId="19982D5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Veränderung städtischer und ländlicher Regionen; Freizeitverhalten und Tourismusregionen,</w:t>
      </w:r>
    </w:p>
    <w:p w14:paraId="7E0F58F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Reiseplanung.</w:t>
      </w:r>
    </w:p>
    <w:p w14:paraId="2DD4BBB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Österreich:</w:t>
      </w:r>
    </w:p>
    <w:p w14:paraId="5532607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Raum und Gesellschaft:</w:t>
      </w:r>
    </w:p>
    <w:p w14:paraId="08AC11F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Staatsgebiet, naturräumliche Gliederung, Naturpotenzial; demographische Entwicklung und</w:t>
      </w:r>
    </w:p>
    <w:p w14:paraId="4C3A354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Strukturen, Bevölkerungsverteilung, Erwerbsstruktur, Arbeitsmarkt, Sozialstruktur und Mobilität;</w:t>
      </w:r>
    </w:p>
    <w:p w14:paraId="701ACAF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zentralörtliches </w:t>
      </w:r>
      <w:proofErr w:type="spellStart"/>
      <w:r w:rsidRPr="00087CB2">
        <w:rPr>
          <w:rFonts w:ascii="Times" w:hAnsi="Times"/>
          <w:color w:val="000000"/>
        </w:rPr>
        <w:t>Gefüge</w:t>
      </w:r>
      <w:proofErr w:type="spellEnd"/>
      <w:r w:rsidRPr="00087CB2">
        <w:rPr>
          <w:rFonts w:ascii="Times" w:hAnsi="Times"/>
          <w:color w:val="000000"/>
        </w:rPr>
        <w:t>, regionale Disparitäten; Wirtschaftssystem und wirtschafts-räumliche Gliederung;</w:t>
      </w:r>
    </w:p>
    <w:p w14:paraId="4EEA692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Infrastruktur; politische und administrative Gliederung.</w:t>
      </w:r>
    </w:p>
    <w:p w14:paraId="11D2141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Raumordnung:</w:t>
      </w:r>
    </w:p>
    <w:p w14:paraId="435A161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Zielsetzung, Organisation und Instrumentarium der örtlichen, </w:t>
      </w:r>
      <w:proofErr w:type="spellStart"/>
      <w:r w:rsidRPr="00087CB2">
        <w:rPr>
          <w:rFonts w:ascii="Times" w:hAnsi="Times"/>
          <w:color w:val="000000"/>
        </w:rPr>
        <w:t>überörtlichen</w:t>
      </w:r>
      <w:proofErr w:type="spellEnd"/>
      <w:r w:rsidRPr="00087CB2">
        <w:rPr>
          <w:rFonts w:ascii="Times" w:hAnsi="Times"/>
          <w:color w:val="000000"/>
        </w:rPr>
        <w:t xml:space="preserve"> und</w:t>
      </w:r>
    </w:p>
    <w:p w14:paraId="720E58BA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grenzüberschreitenden</w:t>
      </w:r>
      <w:proofErr w:type="spellEnd"/>
      <w:r w:rsidRPr="00087CB2">
        <w:rPr>
          <w:rFonts w:ascii="Times" w:hAnsi="Times"/>
          <w:color w:val="000000"/>
        </w:rPr>
        <w:t xml:space="preserve"> Raumplanung; räumliche Gliederung (Planungs- und Konzeptregionen);</w:t>
      </w:r>
    </w:p>
    <w:p w14:paraId="2B6ED8C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raumwirksame Planungen und Maßnahmen (Dorferneuerung und Landschaftspflege, Stadtsanierung, </w:t>
      </w:r>
      <w:proofErr w:type="spellStart"/>
      <w:r w:rsidRPr="00087CB2">
        <w:rPr>
          <w:rFonts w:ascii="Times" w:hAnsi="Times"/>
          <w:color w:val="000000"/>
        </w:rPr>
        <w:t>Verund</w:t>
      </w:r>
      <w:proofErr w:type="spellEnd"/>
    </w:p>
    <w:p w14:paraId="567DF6E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Entsorgung, Entwicklung strukturschwacher Industriegebiete; Verkehrsplanung).</w:t>
      </w:r>
    </w:p>
    <w:p w14:paraId="397685E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Wirtschaftsstrukturen und -prozesse:</w:t>
      </w:r>
    </w:p>
    <w:p w14:paraId="12FC351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Strukturen und Veränderungen in Land- und Forstwirtschaft, Bergbau, Energie, Gewerbe und</w:t>
      </w:r>
    </w:p>
    <w:p w14:paraId="708E112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Industrie, Handel, sozialen Dienstleistungen, im Tourismus, im quartären und </w:t>
      </w:r>
      <w:proofErr w:type="spellStart"/>
      <w:r w:rsidRPr="00087CB2">
        <w:rPr>
          <w:rFonts w:ascii="Times" w:hAnsi="Times"/>
          <w:color w:val="000000"/>
        </w:rPr>
        <w:t>quintären</w:t>
      </w:r>
      <w:proofErr w:type="spellEnd"/>
      <w:r w:rsidRPr="00087CB2">
        <w:rPr>
          <w:rFonts w:ascii="Times" w:hAnsi="Times"/>
          <w:color w:val="000000"/>
        </w:rPr>
        <w:t xml:space="preserve"> Sektor.</w:t>
      </w:r>
    </w:p>
    <w:p w14:paraId="1534851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Umwelt-, Natur- und Landschaftsschutz.</w:t>
      </w:r>
    </w:p>
    <w:p w14:paraId="1AE2BCA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Wirtschaftliche und politische Verflechtungen Österreichs mit dem Ausland. Europäische</w:t>
      </w:r>
    </w:p>
    <w:p w14:paraId="076CA28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Integration.</w:t>
      </w:r>
    </w:p>
    <w:p w14:paraId="6DA39D3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Weltwirtschaft und Weltpolitik:</w:t>
      </w:r>
    </w:p>
    <w:p w14:paraId="38D2F2B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Globalisierung und Regionalisierung; Integrationsprozesse; </w:t>
      </w:r>
      <w:proofErr w:type="spellStart"/>
      <w:r w:rsidRPr="00087CB2">
        <w:rPr>
          <w:rFonts w:ascii="Times" w:hAnsi="Times"/>
          <w:color w:val="000000"/>
        </w:rPr>
        <w:t>überstaatliche</w:t>
      </w:r>
      <w:proofErr w:type="spellEnd"/>
      <w:r w:rsidRPr="00087CB2">
        <w:rPr>
          <w:rFonts w:ascii="Times" w:hAnsi="Times"/>
          <w:color w:val="000000"/>
        </w:rPr>
        <w:t xml:space="preserve"> Machtkonzentrationen</w:t>
      </w:r>
    </w:p>
    <w:p w14:paraId="0FB7198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(wirtschaftliche, politische und militärische); internationale Arbeitsteilung; Strukturen und Trends des</w:t>
      </w:r>
    </w:p>
    <w:p w14:paraId="7E59F8F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Welthandels; Migration.</w:t>
      </w:r>
    </w:p>
    <w:p w14:paraId="5CB24300" w14:textId="77777777" w:rsidR="00764816" w:rsidRDefault="00764816" w:rsidP="00B53036">
      <w:pPr>
        <w:rPr>
          <w:rFonts w:ascii="Times" w:hAnsi="Times"/>
          <w:color w:val="000000"/>
        </w:rPr>
      </w:pPr>
    </w:p>
    <w:p w14:paraId="3DC1344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6.2 BETRIEBS- UND VOLKSWIRTSCHAFT</w:t>
      </w:r>
    </w:p>
    <w:p w14:paraId="37FFB3D4" w14:textId="77777777" w:rsidR="00764816" w:rsidRDefault="00764816" w:rsidP="00B53036">
      <w:pPr>
        <w:rPr>
          <w:rFonts w:ascii="Times" w:hAnsi="Times"/>
          <w:color w:val="000000"/>
        </w:rPr>
      </w:pPr>
    </w:p>
    <w:p w14:paraId="67A2A7A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6606912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24FA623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grundsätzliche betriebs- und volkswirtschaftliche Zusammenhänge verstehen und deren</w:t>
      </w:r>
    </w:p>
    <w:p w14:paraId="349615B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Auswirkungen auf die Gesellschaft beurteilen können;</w:t>
      </w:r>
    </w:p>
    <w:p w14:paraId="7CCD045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betriebs- und volkswirtschaftliche Probleme kritisch betrachten sowie Diskussionsbeiträge und</w:t>
      </w:r>
    </w:p>
    <w:p w14:paraId="602C9A8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Lösungsvorschläge selbstständig erarbeiten können;</w:t>
      </w:r>
    </w:p>
    <w:p w14:paraId="2A302E7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fähig sein, die Folgen betriebswirtschaftlichen Handelns zu untersuchen und hinsichtlich</w:t>
      </w:r>
    </w:p>
    <w:p w14:paraId="1574534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volkswirtschaftlicher Konsequenzen zu interpretieren;</w:t>
      </w:r>
    </w:p>
    <w:p w14:paraId="2AAB3A1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unternehmerische Funktion im Hinblick auf Investitions- und Finanzierungsentscheidungen,</w:t>
      </w:r>
    </w:p>
    <w:p w14:paraId="05E0246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die </w:t>
      </w:r>
      <w:proofErr w:type="spellStart"/>
      <w:r w:rsidRPr="00087CB2">
        <w:rPr>
          <w:rFonts w:ascii="Times" w:hAnsi="Times"/>
          <w:color w:val="000000"/>
        </w:rPr>
        <w:t>Betriebsführung</w:t>
      </w:r>
      <w:proofErr w:type="spellEnd"/>
      <w:r w:rsidRPr="00087CB2">
        <w:rPr>
          <w:rFonts w:ascii="Times" w:hAnsi="Times"/>
          <w:color w:val="000000"/>
        </w:rPr>
        <w:t xml:space="preserve"> bedeutenden Rechtsvorschriften sowie die Grundsätze der</w:t>
      </w:r>
    </w:p>
    <w:p w14:paraId="02E2398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Unternehmens- und </w:t>
      </w:r>
      <w:proofErr w:type="spellStart"/>
      <w:r w:rsidRPr="00087CB2">
        <w:rPr>
          <w:rFonts w:ascii="Times" w:hAnsi="Times"/>
          <w:color w:val="000000"/>
        </w:rPr>
        <w:t>Mitarbeiterführung</w:t>
      </w:r>
      <w:proofErr w:type="spellEnd"/>
      <w:r w:rsidRPr="00087CB2">
        <w:rPr>
          <w:rFonts w:ascii="Times" w:hAnsi="Times"/>
          <w:color w:val="000000"/>
        </w:rPr>
        <w:t xml:space="preserve"> kennen;</w:t>
      </w:r>
    </w:p>
    <w:p w14:paraId="3BC6826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den Wert der Berufsarbeit und die soziale Verantwortung der wirtschaftlich tätigen Menschen in</w:t>
      </w:r>
    </w:p>
    <w:p w14:paraId="4986963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enger Verbindung mit den Grundsätzen der modernen Menschen- und </w:t>
      </w:r>
      <w:proofErr w:type="spellStart"/>
      <w:r w:rsidRPr="00087CB2">
        <w:rPr>
          <w:rFonts w:ascii="Times" w:hAnsi="Times"/>
          <w:color w:val="000000"/>
        </w:rPr>
        <w:t>Unternehmensführung</w:t>
      </w:r>
      <w:proofErr w:type="spellEnd"/>
    </w:p>
    <w:p w14:paraId="4B3EC90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verstehen;</w:t>
      </w:r>
    </w:p>
    <w:p w14:paraId="42B2D8B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Medienberichte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Vorgänge in der österreichischen Volkswirtschaft und in der Weltwirtschaft</w:t>
      </w:r>
    </w:p>
    <w:p w14:paraId="6231207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verfolgen, deren Folgen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die Gemeinschaft und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den Einzelnen beurteilen und dazu kritisch</w:t>
      </w:r>
    </w:p>
    <w:p w14:paraId="11B7B80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Stellung nehmen;</w:t>
      </w:r>
    </w:p>
    <w:p w14:paraId="501C620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neue Entwicklungen in der Wirtschaft verstehen und dieses Wissen anwenden können;</w:t>
      </w:r>
    </w:p>
    <w:p w14:paraId="6BE96CD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ein betriebswirtschaftliches Projekt initiieren und im Team </w:t>
      </w:r>
      <w:proofErr w:type="spellStart"/>
      <w:r w:rsidRPr="00087CB2">
        <w:rPr>
          <w:rFonts w:ascii="Times" w:hAnsi="Times"/>
          <w:color w:val="000000"/>
        </w:rPr>
        <w:t>durchführen</w:t>
      </w:r>
      <w:proofErr w:type="spellEnd"/>
      <w:r w:rsidRPr="00087CB2">
        <w:rPr>
          <w:rFonts w:ascii="Times" w:hAnsi="Times"/>
          <w:color w:val="000000"/>
        </w:rPr>
        <w:t>, dokumentieren und</w:t>
      </w:r>
    </w:p>
    <w:p w14:paraId="7500C30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präsentieren können.</w:t>
      </w:r>
    </w:p>
    <w:p w14:paraId="3946BE6F" w14:textId="77777777" w:rsidR="00764816" w:rsidRDefault="00764816" w:rsidP="00B53036">
      <w:pPr>
        <w:rPr>
          <w:rFonts w:ascii="Times" w:hAnsi="Times"/>
          <w:color w:val="000000"/>
        </w:rPr>
      </w:pPr>
    </w:p>
    <w:p w14:paraId="6A04688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462B432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Kaufvertrag:</w:t>
      </w:r>
    </w:p>
    <w:p w14:paraId="04BC4B3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Rechtsgrundlagen, </w:t>
      </w:r>
      <w:proofErr w:type="spellStart"/>
      <w:r w:rsidRPr="00087CB2">
        <w:rPr>
          <w:rFonts w:ascii="Times" w:hAnsi="Times"/>
          <w:color w:val="000000"/>
        </w:rPr>
        <w:t>Erfüllung</w:t>
      </w:r>
      <w:proofErr w:type="spellEnd"/>
      <w:r w:rsidRPr="00087CB2">
        <w:rPr>
          <w:rFonts w:ascii="Times" w:hAnsi="Times"/>
          <w:color w:val="000000"/>
        </w:rPr>
        <w:t xml:space="preserve"> des Kaufvertrages; Konsumentenschutz.</w:t>
      </w:r>
    </w:p>
    <w:p w14:paraId="469F711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Zahlungsformen.</w:t>
      </w:r>
    </w:p>
    <w:p w14:paraId="6DC1C0C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Projektmanagement:</w:t>
      </w:r>
    </w:p>
    <w:p w14:paraId="3D0DEBE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Zielsetzung, Planung, Abwicklung, Dokumentation.</w:t>
      </w:r>
    </w:p>
    <w:p w14:paraId="5A1F298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Rechtliche Grundlagen der </w:t>
      </w:r>
      <w:proofErr w:type="spellStart"/>
      <w:r w:rsidRPr="00087CB2">
        <w:rPr>
          <w:rFonts w:ascii="Times" w:hAnsi="Times"/>
          <w:color w:val="000000"/>
        </w:rPr>
        <w:t>Unternehmensführung</w:t>
      </w:r>
      <w:proofErr w:type="spellEnd"/>
      <w:r w:rsidRPr="00087CB2">
        <w:rPr>
          <w:rFonts w:ascii="Times" w:hAnsi="Times"/>
          <w:color w:val="000000"/>
        </w:rPr>
        <w:t>:</w:t>
      </w:r>
    </w:p>
    <w:p w14:paraId="7888CD2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Kaufmannseigenschaft; Vollmachten in der Unternehmung; Firmenbuch;</w:t>
      </w:r>
    </w:p>
    <w:p w14:paraId="333311FB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Unternehmensgründung</w:t>
      </w:r>
      <w:proofErr w:type="spellEnd"/>
      <w:r w:rsidRPr="00087CB2">
        <w:rPr>
          <w:rFonts w:ascii="Times" w:hAnsi="Times"/>
          <w:color w:val="000000"/>
        </w:rPr>
        <w:t xml:space="preserve"> und -auflösung. Insolvenzen.</w:t>
      </w:r>
    </w:p>
    <w:p w14:paraId="4945A8A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Rechtsformen der Unternehmung:</w:t>
      </w:r>
    </w:p>
    <w:p w14:paraId="106483D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Wahl der Rechtsform;</w:t>
      </w:r>
    </w:p>
    <w:p w14:paraId="7B2268C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Unternehmenskonzentrationen und -kooperationen.</w:t>
      </w:r>
    </w:p>
    <w:p w14:paraId="721B8C4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Leistungsbereiche verschiedener Unternehmungen:</w:t>
      </w:r>
    </w:p>
    <w:p w14:paraId="25E1CAA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Produktion (Industrielle Erzeugung, Handwerk).</w:t>
      </w:r>
    </w:p>
    <w:p w14:paraId="62272A9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Handel (Funktionen, Arten; Besonderheiten des Außenhandels - Zahlungs- und Lieferbedingungen,</w:t>
      </w:r>
    </w:p>
    <w:p w14:paraId="13992A1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Risikoabsicherung).</w:t>
      </w:r>
    </w:p>
    <w:p w14:paraId="75EF676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Tourismus (Hotel- und Gastgewerbe, </w:t>
      </w:r>
      <w:proofErr w:type="spellStart"/>
      <w:r w:rsidRPr="00087CB2">
        <w:rPr>
          <w:rFonts w:ascii="Times" w:hAnsi="Times"/>
          <w:color w:val="000000"/>
        </w:rPr>
        <w:t>Reisebüro</w:t>
      </w:r>
      <w:proofErr w:type="spellEnd"/>
      <w:r w:rsidRPr="00087CB2">
        <w:rPr>
          <w:rFonts w:ascii="Times" w:hAnsi="Times"/>
          <w:color w:val="000000"/>
        </w:rPr>
        <w:t>).</w:t>
      </w:r>
    </w:p>
    <w:p w14:paraId="7C5FA29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E-Commerce (Begriff, Chancen und Gefahren).</w:t>
      </w:r>
    </w:p>
    <w:p w14:paraId="7BEDDE4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Marketing:</w:t>
      </w:r>
    </w:p>
    <w:p w14:paraId="6F7494F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Marktforschung; Absatzpolitisches Instrumentarium;</w:t>
      </w:r>
    </w:p>
    <w:p w14:paraId="6683C5D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Marketingentscheidung; Marketing im Tourismus; aktuelle Entwicklungen.</w:t>
      </w:r>
    </w:p>
    <w:p w14:paraId="6849713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Vorbereitung auf das Pflichtpraktikum:</w:t>
      </w:r>
    </w:p>
    <w:p w14:paraId="6488457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Rechte und Pflichten der Mitarbeiterinnen und Mitarbeiter; Bewerbung und Einstellungsgespräch.</w:t>
      </w:r>
    </w:p>
    <w:p w14:paraId="5ADD7F7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Kreditinstitute:</w:t>
      </w:r>
    </w:p>
    <w:p w14:paraId="7E7073B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Geschäfte der Kreditinstitute.</w:t>
      </w:r>
    </w:p>
    <w:p w14:paraId="3B13174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Investition und Finanzierung:</w:t>
      </w:r>
    </w:p>
    <w:p w14:paraId="666FFD3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Investitionsarten, Investitionsentscheidung.</w:t>
      </w:r>
    </w:p>
    <w:p w14:paraId="71530B3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Finanzierungsarten; Finanzplanung und Budgetierung. Businessplan.</w:t>
      </w:r>
    </w:p>
    <w:p w14:paraId="19E11E3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Grundlagen der Wirtschaft:</w:t>
      </w:r>
    </w:p>
    <w:p w14:paraId="6C50B52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Ökonomisches Prinzip, Arbeitsteilung, Produktionsfaktoren;</w:t>
      </w:r>
    </w:p>
    <w:p w14:paraId="6F41F06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Marktlehre (Angebot und Nachfrage, Nutzen, Wettbewerb);</w:t>
      </w:r>
    </w:p>
    <w:p w14:paraId="4FB0A6D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Preislehre (Preisbildung, Preisarten, Preiselastizität, Preispolitik);</w:t>
      </w:r>
    </w:p>
    <w:p w14:paraId="46FC5C1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Volkswirtschaftlicher Kreislauf.</w:t>
      </w:r>
    </w:p>
    <w:p w14:paraId="5A65D91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Wertpapiere:</w:t>
      </w:r>
    </w:p>
    <w:p w14:paraId="10460F1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Arten. Kursbildung und Kursnotierung; Kapitalanlagestrategien; Wertpapierbörsen.</w:t>
      </w:r>
    </w:p>
    <w:p w14:paraId="6ABCAC2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Betriebliche Organisation:</w:t>
      </w:r>
    </w:p>
    <w:p w14:paraId="63246D9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Aufbau- und Ablauforganisation; Organisationsprinzipien und –</w:t>
      </w:r>
      <w:proofErr w:type="spellStart"/>
      <w:r w:rsidRPr="00087CB2">
        <w:rPr>
          <w:rFonts w:ascii="Times" w:hAnsi="Times"/>
          <w:color w:val="000000"/>
        </w:rPr>
        <w:t>entwicklung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078D2083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Unternehmensführung</w:t>
      </w:r>
      <w:proofErr w:type="spellEnd"/>
      <w:r w:rsidRPr="00087CB2">
        <w:rPr>
          <w:rFonts w:ascii="Times" w:hAnsi="Times"/>
          <w:color w:val="000000"/>
        </w:rPr>
        <w:t>:</w:t>
      </w:r>
    </w:p>
    <w:p w14:paraId="4C24EF3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Strategische und operative Planung; Entscheidungstechniken; </w:t>
      </w:r>
      <w:proofErr w:type="spellStart"/>
      <w:r w:rsidRPr="00087CB2">
        <w:rPr>
          <w:rFonts w:ascii="Times" w:hAnsi="Times"/>
          <w:color w:val="000000"/>
        </w:rPr>
        <w:t>Führungsstile</w:t>
      </w:r>
      <w:proofErr w:type="spellEnd"/>
      <w:r w:rsidRPr="00087CB2">
        <w:rPr>
          <w:rFonts w:ascii="Times" w:hAnsi="Times"/>
          <w:color w:val="000000"/>
        </w:rPr>
        <w:t>;</w:t>
      </w:r>
    </w:p>
    <w:p w14:paraId="3FFA28E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Personalentwicklung (Mitarbeiterauswahl- und –</w:t>
      </w:r>
      <w:proofErr w:type="spellStart"/>
      <w:r w:rsidRPr="00087CB2">
        <w:rPr>
          <w:rFonts w:ascii="Times" w:hAnsi="Times"/>
          <w:color w:val="000000"/>
        </w:rPr>
        <w:t>beurteilung</w:t>
      </w:r>
      <w:proofErr w:type="spellEnd"/>
      <w:r w:rsidRPr="00087CB2">
        <w:rPr>
          <w:rFonts w:ascii="Times" w:hAnsi="Times"/>
          <w:color w:val="000000"/>
        </w:rPr>
        <w:t>, Mitarbeitermotivation,</w:t>
      </w:r>
    </w:p>
    <w:p w14:paraId="7B0140B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Laufbahnplanung);</w:t>
      </w:r>
    </w:p>
    <w:p w14:paraId="7A1DDD1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Qualitätssicherung;</w:t>
      </w:r>
    </w:p>
    <w:p w14:paraId="66B899F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Aktuelle Managementkonzeptionen.</w:t>
      </w:r>
    </w:p>
    <w:p w14:paraId="52F6AED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Wirtschafts- und Sozialpolitik des Staates:</w:t>
      </w:r>
    </w:p>
    <w:p w14:paraId="5C9EEE8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Konjunkturpolitik; Budgetpolitik; Beschäftigungspolitik (Arbeitslosigkeit, Arbeitsflexibilisierung,</w:t>
      </w:r>
    </w:p>
    <w:p w14:paraId="5830E118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Arbeitszeitverkürzung</w:t>
      </w:r>
      <w:proofErr w:type="spellEnd"/>
      <w:r w:rsidRPr="00087CB2">
        <w:rPr>
          <w:rFonts w:ascii="Times" w:hAnsi="Times"/>
          <w:color w:val="000000"/>
        </w:rPr>
        <w:t>, Arbeitsmarkt und Lohnpolitik); Währungspolitik (ÖNB und EZB); Geld- und</w:t>
      </w:r>
    </w:p>
    <w:p w14:paraId="663836D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Inflationstheorie; Zahlungsbilanz.</w:t>
      </w:r>
    </w:p>
    <w:p w14:paraId="159C2614" w14:textId="77777777" w:rsidR="00764816" w:rsidRDefault="00764816" w:rsidP="00B53036">
      <w:pPr>
        <w:rPr>
          <w:rFonts w:ascii="Times" w:hAnsi="Times"/>
          <w:color w:val="000000"/>
        </w:rPr>
      </w:pPr>
    </w:p>
    <w:p w14:paraId="226D968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6.3 POLITISCHE BILDUNG UND RECHT</w:t>
      </w:r>
    </w:p>
    <w:p w14:paraId="6135450F" w14:textId="77777777" w:rsidR="00764816" w:rsidRDefault="00764816" w:rsidP="00B53036">
      <w:pPr>
        <w:rPr>
          <w:rFonts w:ascii="Times" w:hAnsi="Times"/>
          <w:color w:val="000000"/>
        </w:rPr>
      </w:pPr>
    </w:p>
    <w:p w14:paraId="53A7463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533E5A5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1A1BAC3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die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das Verständnis des politischen und sozialen Lebens und zur Wahrnehmung der</w:t>
      </w:r>
    </w:p>
    <w:p w14:paraId="32A9BAAE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staatsbürgerlichen</w:t>
      </w:r>
      <w:proofErr w:type="spellEnd"/>
      <w:r w:rsidRPr="00087CB2">
        <w:rPr>
          <w:rFonts w:ascii="Times" w:hAnsi="Times"/>
          <w:color w:val="000000"/>
        </w:rPr>
        <w:t xml:space="preserve"> Rechte und Pflichten erforderlichen Kenntnisse erwerben;</w:t>
      </w:r>
    </w:p>
    <w:p w14:paraId="346B67C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aktuelle politische und soziale Situationen und Vorgänge analysieren und kritisch beurteilen</w:t>
      </w:r>
    </w:p>
    <w:p w14:paraId="1777EF9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können;</w:t>
      </w:r>
    </w:p>
    <w:p w14:paraId="6F30431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die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das Privat- und Berufsleben bedeutsamen Rechtsvorschriften sowie die Wege der</w:t>
      </w:r>
    </w:p>
    <w:p w14:paraId="298A6FC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Rechtsdurchsetzung kennen;</w:t>
      </w:r>
    </w:p>
    <w:p w14:paraId="3EEF9FA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Entwicklungstendenzen der heutigen Gesellschaft kennen;</w:t>
      </w:r>
    </w:p>
    <w:p w14:paraId="09CBB80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zur Lösung persönlicher und beruflicher Probleme politische und rechtliche Informationen</w:t>
      </w:r>
    </w:p>
    <w:p w14:paraId="675EFA5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beschaffen und auswerten können;</w:t>
      </w:r>
    </w:p>
    <w:p w14:paraId="41B7D99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Prinzipien der österreichischen Bundesverfassung kennen;</w:t>
      </w:r>
    </w:p>
    <w:p w14:paraId="45234FD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andere Menschen und Kulturen achten und den Konfliktausgleich anstreben;</w:t>
      </w:r>
    </w:p>
    <w:p w14:paraId="76BAF11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zur Teilnahme am öffentlichen und kulturellen Leben und zur Übernahme von politischer und</w:t>
      </w:r>
    </w:p>
    <w:p w14:paraId="7CBF5D6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sozialer Verantwortung bereit sein.</w:t>
      </w:r>
    </w:p>
    <w:p w14:paraId="546F7A8E" w14:textId="77777777" w:rsidR="00764816" w:rsidRDefault="00764816" w:rsidP="00B53036">
      <w:pPr>
        <w:rPr>
          <w:rFonts w:ascii="Times" w:hAnsi="Times"/>
          <w:color w:val="000000"/>
        </w:rPr>
      </w:pPr>
    </w:p>
    <w:p w14:paraId="53BD8BB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29A5445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Staat:</w:t>
      </w:r>
    </w:p>
    <w:p w14:paraId="443CAB0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Staatselemente, Aufgaben des Staates, Staats- und Regierungsformen.</w:t>
      </w:r>
    </w:p>
    <w:p w14:paraId="667A266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Völkerrecht:</w:t>
      </w:r>
    </w:p>
    <w:p w14:paraId="7720F93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Internationale Beziehungen und Organisationen; Menschenrechte. Friedenssicherung.</w:t>
      </w:r>
    </w:p>
    <w:p w14:paraId="47068A9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Österreichische Bundesverfassung:</w:t>
      </w:r>
    </w:p>
    <w:p w14:paraId="6100101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Leitende Grundsätze (demokratisches, republikanisches, bundesstaatliches und rechtsstaatliches</w:t>
      </w:r>
    </w:p>
    <w:p w14:paraId="5A75E32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Prinzip; Neutralität, umfassende Landesverteidigung, Umweltschutz, Menschenrechte). Gesetzgebung des</w:t>
      </w:r>
    </w:p>
    <w:p w14:paraId="7798FE4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Bundes und der Länder, Verwaltung (Aufbau, Körperschaften mit Selbstverwaltung).</w:t>
      </w:r>
    </w:p>
    <w:p w14:paraId="435ED35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Politische Willensbildung:</w:t>
      </w:r>
    </w:p>
    <w:p w14:paraId="27DE6E4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Politische Parteien, Interessenvertretungen, Medien.</w:t>
      </w:r>
    </w:p>
    <w:p w14:paraId="1B3939B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Rechtsstruktur:</w:t>
      </w:r>
    </w:p>
    <w:p w14:paraId="7D67E37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Arten des Rechts, Auslegung, Zugang zum Recht.</w:t>
      </w:r>
    </w:p>
    <w:p w14:paraId="158F339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Gerichtsbarkeit (Instanzen, Gerichtsverfahren). Kontrolle der Staatsgewalt (Höchstgerichte,</w:t>
      </w:r>
    </w:p>
    <w:p w14:paraId="31BAE10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Volksanwaltschaft, Rechnungshof).</w:t>
      </w:r>
    </w:p>
    <w:p w14:paraId="695793B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Privatrecht:</w:t>
      </w:r>
    </w:p>
    <w:p w14:paraId="5FCAF34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Personen-, Familien-, Erb-, Sachen-, Schuldrecht; Konsumentenschutz.</w:t>
      </w:r>
    </w:p>
    <w:p w14:paraId="07E4BBA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Arbeits- und Sozialrecht:</w:t>
      </w:r>
    </w:p>
    <w:p w14:paraId="6D00822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Individuelles und kollektives Arbeitsrecht; Sozialversicherung.</w:t>
      </w:r>
    </w:p>
    <w:p w14:paraId="478D4B9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Gewerberecht:</w:t>
      </w:r>
    </w:p>
    <w:p w14:paraId="12998F7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Antritt und </w:t>
      </w:r>
      <w:proofErr w:type="spellStart"/>
      <w:r w:rsidRPr="00087CB2">
        <w:rPr>
          <w:rFonts w:ascii="Times" w:hAnsi="Times"/>
          <w:color w:val="000000"/>
        </w:rPr>
        <w:t>Ausübung</w:t>
      </w:r>
      <w:proofErr w:type="spellEnd"/>
      <w:r w:rsidRPr="00087CB2">
        <w:rPr>
          <w:rFonts w:ascii="Times" w:hAnsi="Times"/>
          <w:color w:val="000000"/>
        </w:rPr>
        <w:t xml:space="preserve"> eines Gewerbes. Berufsausbildungsrecht.</w:t>
      </w:r>
    </w:p>
    <w:p w14:paraId="28207C4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EU-Recht.</w:t>
      </w:r>
    </w:p>
    <w:p w14:paraId="014C794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Strafrecht:</w:t>
      </w:r>
    </w:p>
    <w:p w14:paraId="6DD639B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Strafbare Handlungen gegen Leib und Leben, gegen die Ehre, gegen fremdes Vermögen, gegen die</w:t>
      </w:r>
    </w:p>
    <w:p w14:paraId="4E710AE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Sittlichkeit.</w:t>
      </w:r>
    </w:p>
    <w:p w14:paraId="61BC3B2C" w14:textId="77777777" w:rsidR="00764816" w:rsidRDefault="00764816" w:rsidP="00B53036">
      <w:pPr>
        <w:rPr>
          <w:rFonts w:ascii="Times" w:hAnsi="Times"/>
          <w:color w:val="000000"/>
        </w:rPr>
      </w:pPr>
    </w:p>
    <w:p w14:paraId="0D36FF7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6.4 RECHNUNGSWESEN UND CONTROLLING</w:t>
      </w:r>
    </w:p>
    <w:p w14:paraId="11F37B6F" w14:textId="77777777" w:rsidR="00764816" w:rsidRDefault="00764816" w:rsidP="00B53036">
      <w:pPr>
        <w:rPr>
          <w:rFonts w:ascii="Times" w:hAnsi="Times"/>
          <w:color w:val="000000"/>
        </w:rPr>
      </w:pPr>
    </w:p>
    <w:p w14:paraId="44D306D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6EB99AA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616ED5E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Aufgaben des betrieblichen Rechnungswesens kennen;</w:t>
      </w:r>
    </w:p>
    <w:p w14:paraId="740FF11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praxisgerechte Aufzeichnungen anhand von Belegen nach dem System der Einnahmen- und</w:t>
      </w:r>
    </w:p>
    <w:p w14:paraId="22A06C0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Ausgabenrechnung und der doppelten </w:t>
      </w:r>
      <w:proofErr w:type="spellStart"/>
      <w:r w:rsidRPr="00087CB2">
        <w:rPr>
          <w:rFonts w:ascii="Times" w:hAnsi="Times"/>
          <w:color w:val="000000"/>
        </w:rPr>
        <w:t>Buchführung</w:t>
      </w:r>
      <w:proofErr w:type="spellEnd"/>
      <w:r w:rsidRPr="00087CB2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führen</w:t>
      </w:r>
      <w:proofErr w:type="spellEnd"/>
      <w:r w:rsidRPr="00087CB2">
        <w:rPr>
          <w:rFonts w:ascii="Times" w:hAnsi="Times"/>
          <w:color w:val="000000"/>
        </w:rPr>
        <w:t xml:space="preserve"> können;</w:t>
      </w:r>
    </w:p>
    <w:p w14:paraId="7F5D016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in einem Klein- oder Mittelbetrieb die </w:t>
      </w:r>
      <w:proofErr w:type="spellStart"/>
      <w:r w:rsidRPr="00087CB2">
        <w:rPr>
          <w:rFonts w:ascii="Times" w:hAnsi="Times"/>
          <w:color w:val="000000"/>
        </w:rPr>
        <w:t>Buchführung</w:t>
      </w:r>
      <w:proofErr w:type="spellEnd"/>
      <w:r w:rsidRPr="00087CB2">
        <w:rPr>
          <w:rFonts w:ascii="Times" w:hAnsi="Times"/>
          <w:color w:val="000000"/>
        </w:rPr>
        <w:t xml:space="preserve"> selbstständig aufbauen und die Aufgaben des</w:t>
      </w:r>
    </w:p>
    <w:p w14:paraId="2E0C142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mittleren Managements praxisgerecht im Bereich des betrieblichen Rechnungswesens </w:t>
      </w:r>
      <w:proofErr w:type="spellStart"/>
      <w:r w:rsidRPr="00087CB2">
        <w:rPr>
          <w:rFonts w:ascii="Times" w:hAnsi="Times"/>
          <w:color w:val="000000"/>
        </w:rPr>
        <w:t>ausführen</w:t>
      </w:r>
      <w:proofErr w:type="spellEnd"/>
    </w:p>
    <w:p w14:paraId="206EE61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können;</w:t>
      </w:r>
    </w:p>
    <w:p w14:paraId="597D5E0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selbstständig Informationen der Betriebsstatistik verwerten können;</w:t>
      </w:r>
    </w:p>
    <w:p w14:paraId="398D782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budgetieren können;</w:t>
      </w:r>
    </w:p>
    <w:p w14:paraId="0346634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Kostenrechnung als unternehmerisches Entscheidungsinstrument anwenden können;</w:t>
      </w:r>
    </w:p>
    <w:p w14:paraId="3E5C6E9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personellen und organisatorisch-technischen Voraussetzungen und den Arbeitsablauf des</w:t>
      </w:r>
    </w:p>
    <w:p w14:paraId="7B0B8D1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Rechnungswesens sowie die Funktionen des Controlling und seine Zusammenhänge mit dem</w:t>
      </w:r>
    </w:p>
    <w:p w14:paraId="0530B45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Rechnungswesen kennen;</w:t>
      </w:r>
    </w:p>
    <w:p w14:paraId="3882AF7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die in der betrieblichen Praxis bedeutsamen Vorschriften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die Bewertung des betrieblichen</w:t>
      </w:r>
    </w:p>
    <w:p w14:paraId="0893385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Vermögens und der Schulden sowie die Bilanzierungsgrundsätze und abgabenrechtlichen</w:t>
      </w:r>
    </w:p>
    <w:p w14:paraId="12E5F51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Vorschriften kennen und bei der Erstellung von </w:t>
      </w:r>
      <w:proofErr w:type="spellStart"/>
      <w:r w:rsidRPr="00087CB2">
        <w:rPr>
          <w:rFonts w:ascii="Times" w:hAnsi="Times"/>
          <w:color w:val="000000"/>
        </w:rPr>
        <w:t>Jahresabschlüssen</w:t>
      </w:r>
      <w:proofErr w:type="spellEnd"/>
      <w:r w:rsidRPr="00087CB2">
        <w:rPr>
          <w:rFonts w:ascii="Times" w:hAnsi="Times"/>
          <w:color w:val="000000"/>
        </w:rPr>
        <w:t xml:space="preserve"> praxisgerecht anwenden</w:t>
      </w:r>
    </w:p>
    <w:p w14:paraId="1AF9559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können;</w:t>
      </w:r>
    </w:p>
    <w:p w14:paraId="6A56607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die wirtschaftlichen Rechenverfahren unter </w:t>
      </w:r>
      <w:proofErr w:type="spellStart"/>
      <w:r w:rsidRPr="00087CB2">
        <w:rPr>
          <w:rFonts w:ascii="Times" w:hAnsi="Times"/>
          <w:color w:val="000000"/>
        </w:rPr>
        <w:t>Berücksichtigung</w:t>
      </w:r>
      <w:proofErr w:type="spellEnd"/>
      <w:r w:rsidRPr="00087CB2">
        <w:rPr>
          <w:rFonts w:ascii="Times" w:hAnsi="Times"/>
          <w:color w:val="000000"/>
        </w:rPr>
        <w:t xml:space="preserve"> der einschlägigen Steuern und</w:t>
      </w:r>
    </w:p>
    <w:p w14:paraId="0EBECB4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Abgaben und die Personalverrechnung </w:t>
      </w:r>
      <w:proofErr w:type="spellStart"/>
      <w:r w:rsidRPr="00087CB2">
        <w:rPr>
          <w:rFonts w:ascii="Times" w:hAnsi="Times"/>
          <w:color w:val="000000"/>
        </w:rPr>
        <w:t>durchführen</w:t>
      </w:r>
      <w:proofErr w:type="spellEnd"/>
      <w:r w:rsidRPr="00087CB2">
        <w:rPr>
          <w:rFonts w:ascii="Times" w:hAnsi="Times"/>
          <w:color w:val="000000"/>
        </w:rPr>
        <w:t xml:space="preserve"> können;</w:t>
      </w:r>
    </w:p>
    <w:p w14:paraId="4889692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Aufgaben der </w:t>
      </w:r>
      <w:proofErr w:type="spellStart"/>
      <w:r w:rsidRPr="00087CB2">
        <w:rPr>
          <w:rFonts w:ascii="Times" w:hAnsi="Times"/>
          <w:color w:val="000000"/>
        </w:rPr>
        <w:t>Finanzbuchführung</w:t>
      </w:r>
      <w:proofErr w:type="spellEnd"/>
      <w:r w:rsidRPr="00087CB2">
        <w:rPr>
          <w:rFonts w:ascii="Times" w:hAnsi="Times"/>
          <w:color w:val="000000"/>
        </w:rPr>
        <w:t>, Kostenrechnung, Personalverrechnung und des Controlling</w:t>
      </w:r>
    </w:p>
    <w:p w14:paraId="5A9357B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mit Hilfe von Standardsoftware lösen und die Ergebnisse präsentieren können;</w:t>
      </w:r>
    </w:p>
    <w:p w14:paraId="6198751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Auswirkungen unternehmerischer Tätigkeiten auf das Betriebsergebnis erkennen und darauf</w:t>
      </w:r>
    </w:p>
    <w:p w14:paraId="30D2133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reagieren können;</w:t>
      </w:r>
    </w:p>
    <w:p w14:paraId="0637B62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erworbenen Kenntnisse und Fertigkeiten in der betrieblichen Realsituation anwenden können.</w:t>
      </w:r>
    </w:p>
    <w:p w14:paraId="22534D69" w14:textId="77777777" w:rsidR="00764816" w:rsidRDefault="00764816" w:rsidP="00B53036">
      <w:pPr>
        <w:rPr>
          <w:rFonts w:ascii="Times" w:hAnsi="Times"/>
          <w:color w:val="000000"/>
        </w:rPr>
      </w:pPr>
    </w:p>
    <w:p w14:paraId="70CD6FD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1447610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Grundlagen des Rechnungswesens:</w:t>
      </w:r>
    </w:p>
    <w:p w14:paraId="1161CA5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Begriff, Aufgaben und rechtliche Grundlagen, </w:t>
      </w:r>
      <w:proofErr w:type="spellStart"/>
      <w:r w:rsidRPr="00087CB2">
        <w:rPr>
          <w:rFonts w:ascii="Times" w:hAnsi="Times"/>
          <w:color w:val="000000"/>
        </w:rPr>
        <w:t>Buchführungssysteme</w:t>
      </w:r>
      <w:proofErr w:type="spellEnd"/>
      <w:r w:rsidRPr="00087CB2">
        <w:rPr>
          <w:rFonts w:ascii="Times" w:hAnsi="Times"/>
          <w:color w:val="000000"/>
        </w:rPr>
        <w:t xml:space="preserve">; </w:t>
      </w:r>
      <w:proofErr w:type="spellStart"/>
      <w:r w:rsidRPr="00087CB2">
        <w:rPr>
          <w:rFonts w:ascii="Times" w:hAnsi="Times"/>
          <w:color w:val="000000"/>
        </w:rPr>
        <w:t>Buchführungsvorschriften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6F9D51E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System der doppelten </w:t>
      </w:r>
      <w:proofErr w:type="spellStart"/>
      <w:r w:rsidRPr="00087CB2">
        <w:rPr>
          <w:rFonts w:ascii="Times" w:hAnsi="Times"/>
          <w:color w:val="000000"/>
        </w:rPr>
        <w:t>Buchführung</w:t>
      </w:r>
      <w:proofErr w:type="spellEnd"/>
      <w:r w:rsidRPr="00087CB2">
        <w:rPr>
          <w:rFonts w:ascii="Times" w:hAnsi="Times"/>
          <w:color w:val="000000"/>
        </w:rPr>
        <w:t>:</w:t>
      </w:r>
    </w:p>
    <w:p w14:paraId="015C48B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Begriffe und Merkmale; Konto; Belegwesen; Konteneröffnung, Verbuchungsprinzipien,</w:t>
      </w:r>
    </w:p>
    <w:p w14:paraId="4C5E4BB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Kontenabschluss; Kontenrahmen und Kontenplan; Bilanz und Erfolgsrechnung. </w:t>
      </w:r>
      <w:proofErr w:type="spellStart"/>
      <w:r w:rsidRPr="00087CB2">
        <w:rPr>
          <w:rFonts w:ascii="Times" w:hAnsi="Times"/>
          <w:color w:val="000000"/>
        </w:rPr>
        <w:t>Bücher</w:t>
      </w:r>
      <w:proofErr w:type="spellEnd"/>
      <w:r w:rsidRPr="00087CB2">
        <w:rPr>
          <w:rFonts w:ascii="Times" w:hAnsi="Times"/>
          <w:color w:val="000000"/>
        </w:rPr>
        <w:t xml:space="preserve"> der doppelten</w:t>
      </w:r>
    </w:p>
    <w:p w14:paraId="588B0D36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Buchführung</w:t>
      </w:r>
      <w:proofErr w:type="spellEnd"/>
      <w:r w:rsidRPr="00087CB2">
        <w:rPr>
          <w:rFonts w:ascii="Times" w:hAnsi="Times"/>
          <w:color w:val="000000"/>
        </w:rPr>
        <w:t>; Aufzeichnungen im Zusammenhang mit E-Commerce.</w:t>
      </w:r>
    </w:p>
    <w:p w14:paraId="6986A73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Umsatzsteuer:</w:t>
      </w:r>
    </w:p>
    <w:p w14:paraId="6DCA81B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System und gesetzliche Bestimmungen; Erfassung der Umsatzsteuer und Vorsteuer.</w:t>
      </w:r>
    </w:p>
    <w:p w14:paraId="0CDFFA7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Verbuchung von Geschäftsfällen (einschließlich der Besonderheiten in Tourismusbetrieben und im</w:t>
      </w:r>
    </w:p>
    <w:p w14:paraId="07977F5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E-Commerce).</w:t>
      </w:r>
    </w:p>
    <w:p w14:paraId="59FC1E1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Personalverrechnung:</w:t>
      </w:r>
    </w:p>
    <w:p w14:paraId="381B462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Abrechnung laufender und sonstiger </w:t>
      </w:r>
      <w:proofErr w:type="spellStart"/>
      <w:r w:rsidRPr="00087CB2">
        <w:rPr>
          <w:rFonts w:ascii="Times" w:hAnsi="Times"/>
          <w:color w:val="000000"/>
        </w:rPr>
        <w:t>Bezüge</w:t>
      </w:r>
      <w:proofErr w:type="spellEnd"/>
      <w:r w:rsidRPr="00087CB2">
        <w:rPr>
          <w:rFonts w:ascii="Times" w:hAnsi="Times"/>
          <w:color w:val="000000"/>
        </w:rPr>
        <w:t>, von Zulagen und Zuschlägen,</w:t>
      </w:r>
    </w:p>
    <w:p w14:paraId="095E177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Aufwandsentschädigungen und </w:t>
      </w:r>
      <w:proofErr w:type="spellStart"/>
      <w:r w:rsidRPr="00087CB2">
        <w:rPr>
          <w:rFonts w:ascii="Times" w:hAnsi="Times"/>
          <w:color w:val="000000"/>
        </w:rPr>
        <w:t>Sachbezügen</w:t>
      </w:r>
      <w:proofErr w:type="spellEnd"/>
      <w:r w:rsidRPr="00087CB2">
        <w:rPr>
          <w:rFonts w:ascii="Times" w:hAnsi="Times"/>
          <w:color w:val="000000"/>
        </w:rPr>
        <w:t>; Lohn- und Gehaltsverbuchung; Abrechnung</w:t>
      </w:r>
    </w:p>
    <w:p w14:paraId="79B5E70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lohnabhängiger Abgaben und deren Verbuchung.</w:t>
      </w:r>
    </w:p>
    <w:p w14:paraId="526D9C8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Kostenrechnung und Controlling (mit besonderer </w:t>
      </w:r>
      <w:proofErr w:type="spellStart"/>
      <w:r w:rsidRPr="00087CB2">
        <w:rPr>
          <w:rFonts w:ascii="Times" w:hAnsi="Times"/>
          <w:color w:val="000000"/>
        </w:rPr>
        <w:t>Berücksichtigung</w:t>
      </w:r>
      <w:proofErr w:type="spellEnd"/>
      <w:r w:rsidRPr="00087CB2">
        <w:rPr>
          <w:rFonts w:ascii="Times" w:hAnsi="Times"/>
          <w:color w:val="000000"/>
        </w:rPr>
        <w:t xml:space="preserve"> der Tourismusbetriebe):</w:t>
      </w:r>
    </w:p>
    <w:p w14:paraId="521A2FD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Verfahren; unternehmerische Entscheidungen; Betriebsergebnisrechnung.</w:t>
      </w:r>
    </w:p>
    <w:p w14:paraId="51A96A2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Jahresabschluss:</w:t>
      </w:r>
    </w:p>
    <w:p w14:paraId="6B5A0BF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Rechtsvorschriften; Bewertung; Abschlussbuchungen.</w:t>
      </w:r>
    </w:p>
    <w:p w14:paraId="788B077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Abschluss von Einzelunternehmen und Personengesellschaften; GmbH.</w:t>
      </w:r>
    </w:p>
    <w:p w14:paraId="08A9FAD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Handelsbilanz – Steuerbilanz.</w:t>
      </w:r>
    </w:p>
    <w:p w14:paraId="7C08836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Steuerliche Mehr-Weniger-Rechnung; Einnahmen- und Ausgabenrechnung.</w:t>
      </w:r>
    </w:p>
    <w:p w14:paraId="6DA7332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Steuerlehre:</w:t>
      </w:r>
    </w:p>
    <w:p w14:paraId="42626CD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Steuererklärungen, Verbuchung der Steuern.</w:t>
      </w:r>
    </w:p>
    <w:p w14:paraId="54F6F9F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Jahresabschlussanalyse und Bilanzkritik:</w:t>
      </w:r>
    </w:p>
    <w:p w14:paraId="21E0E5A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Aufbereitung; Kennzahlen; Interpretation.</w:t>
      </w:r>
    </w:p>
    <w:p w14:paraId="4BD71ED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Fachspezifische Software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Finanzbuchhaltung, Kostenrechnung und Controlling.</w:t>
      </w:r>
    </w:p>
    <w:p w14:paraId="16C722E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Schularbeiten:</w:t>
      </w:r>
    </w:p>
    <w:p w14:paraId="7091E67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Pro Jahrgang, in dem der Unterrichtsgegenstand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wird:</w:t>
      </w:r>
    </w:p>
    <w:p w14:paraId="2843E73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Je 2 ein- oder </w:t>
      </w:r>
      <w:proofErr w:type="spellStart"/>
      <w:r w:rsidRPr="00087CB2">
        <w:rPr>
          <w:rFonts w:ascii="Times" w:hAnsi="Times"/>
          <w:color w:val="000000"/>
        </w:rPr>
        <w:t>zweistündige</w:t>
      </w:r>
      <w:proofErr w:type="spellEnd"/>
      <w:r w:rsidRPr="00087CB2">
        <w:rPr>
          <w:rFonts w:ascii="Times" w:hAnsi="Times"/>
          <w:color w:val="000000"/>
        </w:rPr>
        <w:t xml:space="preserve"> Schularbeiten;</w:t>
      </w:r>
    </w:p>
    <w:p w14:paraId="500AA7A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im letzten Jahrgang, in dem der Unterrichtsgegenstand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wird:</w:t>
      </w:r>
    </w:p>
    <w:p w14:paraId="43CEE77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2 zwei- oder </w:t>
      </w:r>
      <w:proofErr w:type="spellStart"/>
      <w:r w:rsidRPr="00087CB2">
        <w:rPr>
          <w:rFonts w:ascii="Times" w:hAnsi="Times"/>
          <w:color w:val="000000"/>
        </w:rPr>
        <w:t>dreistündige</w:t>
      </w:r>
      <w:proofErr w:type="spellEnd"/>
      <w:r w:rsidRPr="00087CB2">
        <w:rPr>
          <w:rFonts w:ascii="Times" w:hAnsi="Times"/>
          <w:color w:val="000000"/>
        </w:rPr>
        <w:t xml:space="preserve"> Schularbeiten.</w:t>
      </w:r>
    </w:p>
    <w:p w14:paraId="7391CD36" w14:textId="77777777" w:rsidR="00764816" w:rsidRDefault="00764816" w:rsidP="00B53036">
      <w:pPr>
        <w:rPr>
          <w:rFonts w:ascii="Times" w:hAnsi="Times"/>
          <w:color w:val="000000"/>
        </w:rPr>
      </w:pPr>
    </w:p>
    <w:p w14:paraId="3B7A97CA" w14:textId="77777777" w:rsidR="00764816" w:rsidRDefault="00764816" w:rsidP="00B53036">
      <w:pPr>
        <w:rPr>
          <w:rFonts w:ascii="Times" w:hAnsi="Times"/>
          <w:color w:val="000000"/>
        </w:rPr>
      </w:pPr>
    </w:p>
    <w:p w14:paraId="691DEDE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7. INFORMATIONSMANAGEMENT</w:t>
      </w:r>
    </w:p>
    <w:p w14:paraId="3C3DC397" w14:textId="77777777" w:rsidR="00764816" w:rsidRDefault="00764816" w:rsidP="00B53036">
      <w:pPr>
        <w:rPr>
          <w:rFonts w:ascii="Times" w:hAnsi="Times"/>
          <w:color w:val="000000"/>
        </w:rPr>
      </w:pPr>
    </w:p>
    <w:p w14:paraId="2885429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7.1 INFORMATIONS- UND OFFICEMANAGEMENT</w:t>
      </w:r>
    </w:p>
    <w:p w14:paraId="1B574576" w14:textId="77777777" w:rsidR="00764816" w:rsidRDefault="00764816" w:rsidP="00B53036">
      <w:pPr>
        <w:rPr>
          <w:rFonts w:ascii="Times" w:hAnsi="Times"/>
          <w:color w:val="000000"/>
        </w:rPr>
      </w:pPr>
    </w:p>
    <w:p w14:paraId="7E108DB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5C199B1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die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5D60AEA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den Aufbau und die Einsatzmöglichkeiten der Informationstechnologien kennen und beschreiben</w:t>
      </w:r>
    </w:p>
    <w:p w14:paraId="6118436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können;</w:t>
      </w:r>
    </w:p>
    <w:p w14:paraId="7ADFD73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ein aktuelles Betriebssystem beherrschen;</w:t>
      </w:r>
    </w:p>
    <w:p w14:paraId="784FFCF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Standardsoftware aus den Bereichen Textverarbeitung, Tabellenkalkulation, Datenbanken,</w:t>
      </w:r>
    </w:p>
    <w:p w14:paraId="2FA7B0F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Präsentation zur Lösung von Aufgaben der Berufspraxis einsetzen können;</w:t>
      </w:r>
    </w:p>
    <w:p w14:paraId="4F3C167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das Internet optimal nutzen können;</w:t>
      </w:r>
    </w:p>
    <w:p w14:paraId="4F35E7C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selbstständig </w:t>
      </w:r>
      <w:proofErr w:type="spellStart"/>
      <w:r w:rsidRPr="00087CB2">
        <w:rPr>
          <w:rFonts w:ascii="Times" w:hAnsi="Times"/>
          <w:color w:val="000000"/>
        </w:rPr>
        <w:t>Schriftstücke</w:t>
      </w:r>
      <w:proofErr w:type="spellEnd"/>
      <w:r w:rsidRPr="00087CB2">
        <w:rPr>
          <w:rFonts w:ascii="Times" w:hAnsi="Times"/>
          <w:color w:val="000000"/>
        </w:rPr>
        <w:t xml:space="preserve"> und Texte formal und sprachlich richtig unter Nutzung der gängigen</w:t>
      </w:r>
    </w:p>
    <w:p w14:paraId="6209D1B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Eingabemethoden erstellen und gestalten können;</w:t>
      </w:r>
    </w:p>
    <w:p w14:paraId="2DBF9FE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die aktuellen Mittel der </w:t>
      </w:r>
      <w:proofErr w:type="spellStart"/>
      <w:r w:rsidRPr="00087CB2">
        <w:rPr>
          <w:rFonts w:ascii="Times" w:hAnsi="Times"/>
          <w:color w:val="000000"/>
        </w:rPr>
        <w:t>Büro</w:t>
      </w:r>
      <w:proofErr w:type="spellEnd"/>
      <w:r w:rsidRPr="00087CB2">
        <w:rPr>
          <w:rFonts w:ascii="Times" w:hAnsi="Times"/>
          <w:color w:val="000000"/>
        </w:rPr>
        <w:t>- und Kommunikationstechnologie einsetzen können.</w:t>
      </w:r>
    </w:p>
    <w:p w14:paraId="2B65C712" w14:textId="77777777" w:rsidR="00764816" w:rsidRDefault="00764816" w:rsidP="00B53036">
      <w:pPr>
        <w:rPr>
          <w:rFonts w:ascii="Times" w:hAnsi="Times"/>
          <w:color w:val="000000"/>
        </w:rPr>
      </w:pPr>
    </w:p>
    <w:p w14:paraId="7A92BDD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6A89420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Grundlagen der Informationstechnologie:</w:t>
      </w:r>
    </w:p>
    <w:p w14:paraId="2EB6386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Aufbau eines Computers.</w:t>
      </w:r>
    </w:p>
    <w:p w14:paraId="1F9E433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Beherrschung eines aktuellen Betriebssystems und der aktuellen Eingabemöglichkeiten.</w:t>
      </w:r>
    </w:p>
    <w:p w14:paraId="1585B4F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Standardsoftware:</w:t>
      </w:r>
    </w:p>
    <w:p w14:paraId="457BC6E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Textverarbeitung. Präsentationsprogramm. Tabellenkalkulation, Datenbanken.</w:t>
      </w:r>
    </w:p>
    <w:p w14:paraId="388AC36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Textgestaltung:</w:t>
      </w:r>
    </w:p>
    <w:p w14:paraId="3E77B37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Richtlinien (Normen) der Texterstellung.</w:t>
      </w:r>
    </w:p>
    <w:p w14:paraId="112DB78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Selbstständige Formulierung und Gestaltung inner- und außerbetrieblicher </w:t>
      </w:r>
      <w:proofErr w:type="spellStart"/>
      <w:r w:rsidRPr="00087CB2">
        <w:rPr>
          <w:rFonts w:ascii="Times" w:hAnsi="Times"/>
          <w:color w:val="000000"/>
        </w:rPr>
        <w:t>Schriftstücke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21E665D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Erstellen und Gestalten umfassender Dokumente (z.B. wissenschaftliche Arbeiten).</w:t>
      </w:r>
    </w:p>
    <w:p w14:paraId="1EDE0B5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Typographie und Lay-out.</w:t>
      </w:r>
    </w:p>
    <w:p w14:paraId="476552A8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Verknüpfung</w:t>
      </w:r>
      <w:proofErr w:type="spellEnd"/>
      <w:r w:rsidRPr="00087CB2">
        <w:rPr>
          <w:rFonts w:ascii="Times" w:hAnsi="Times"/>
          <w:color w:val="000000"/>
        </w:rPr>
        <w:t xml:space="preserve"> von Programmen (z.B. Serienbrief).</w:t>
      </w:r>
    </w:p>
    <w:p w14:paraId="1520D944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Büroorganisation</w:t>
      </w:r>
      <w:proofErr w:type="spellEnd"/>
      <w:r w:rsidRPr="00087CB2">
        <w:rPr>
          <w:rFonts w:ascii="Times" w:hAnsi="Times"/>
          <w:color w:val="000000"/>
        </w:rPr>
        <w:t>, Groupware (Termin- und Adressatenverwaltung).</w:t>
      </w:r>
    </w:p>
    <w:p w14:paraId="283BBE3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Internet und E-Mail.</w:t>
      </w:r>
    </w:p>
    <w:p w14:paraId="16FC82B9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Direct</w:t>
      </w:r>
      <w:proofErr w:type="spellEnd"/>
      <w:r w:rsidRPr="00087CB2">
        <w:rPr>
          <w:rFonts w:ascii="Times" w:hAnsi="Times"/>
          <w:color w:val="000000"/>
        </w:rPr>
        <w:t xml:space="preserve"> Mail unter Verwendung einer Datenbank.</w:t>
      </w:r>
    </w:p>
    <w:p w14:paraId="702F9EA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Schularbeiten:</w:t>
      </w:r>
    </w:p>
    <w:p w14:paraId="6DE6C71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Pro Jahrgang, in dem der Unterrichtsgegenstand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wird:</w:t>
      </w:r>
    </w:p>
    <w:p w14:paraId="49705D0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Je 2 ein- oder </w:t>
      </w:r>
      <w:proofErr w:type="spellStart"/>
      <w:r w:rsidRPr="00087CB2">
        <w:rPr>
          <w:rFonts w:ascii="Times" w:hAnsi="Times"/>
          <w:color w:val="000000"/>
        </w:rPr>
        <w:t>zweistündige</w:t>
      </w:r>
      <w:proofErr w:type="spellEnd"/>
      <w:r w:rsidRPr="00087CB2">
        <w:rPr>
          <w:rFonts w:ascii="Times" w:hAnsi="Times"/>
          <w:color w:val="000000"/>
        </w:rPr>
        <w:t xml:space="preserve"> Schularbeiten.</w:t>
      </w:r>
    </w:p>
    <w:p w14:paraId="76AE8F44" w14:textId="77777777" w:rsidR="00764816" w:rsidRDefault="00764816" w:rsidP="00B53036">
      <w:pPr>
        <w:rPr>
          <w:rFonts w:ascii="Times" w:hAnsi="Times"/>
          <w:color w:val="000000"/>
        </w:rPr>
      </w:pPr>
    </w:p>
    <w:p w14:paraId="21BB11D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7.2 ANGEWANDTE INFORMATIK</w:t>
      </w:r>
    </w:p>
    <w:p w14:paraId="20A88C46" w14:textId="77777777" w:rsidR="00764816" w:rsidRDefault="00764816" w:rsidP="00B53036">
      <w:pPr>
        <w:rPr>
          <w:rFonts w:ascii="Times" w:hAnsi="Times"/>
          <w:color w:val="000000"/>
        </w:rPr>
      </w:pPr>
    </w:p>
    <w:p w14:paraId="7D1A161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6CCF820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die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6FBCD7A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Informationen beschaffen, analysieren, aufbereiten und sichern können;</w:t>
      </w:r>
    </w:p>
    <w:p w14:paraId="3AAA250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Kenntnisse aus den Bereichen Publishing und digitale Bildbearbeitung praxisgerecht anwenden</w:t>
      </w:r>
    </w:p>
    <w:p w14:paraId="2C5AF45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können;</w:t>
      </w:r>
    </w:p>
    <w:p w14:paraId="385C073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Projekte unter Nutzung gängiger Projektmanagement-Tools </w:t>
      </w:r>
      <w:proofErr w:type="spellStart"/>
      <w:r w:rsidRPr="00087CB2">
        <w:rPr>
          <w:rFonts w:ascii="Times" w:hAnsi="Times"/>
          <w:color w:val="000000"/>
        </w:rPr>
        <w:t>durchführen</w:t>
      </w:r>
      <w:proofErr w:type="spellEnd"/>
      <w:r w:rsidRPr="00087CB2">
        <w:rPr>
          <w:rFonts w:ascii="Times" w:hAnsi="Times"/>
          <w:color w:val="000000"/>
        </w:rPr>
        <w:t xml:space="preserve"> können;</w:t>
      </w:r>
    </w:p>
    <w:p w14:paraId="3D8EAF5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mit der Informations- und Kommunikationstechnik zusammenhängenden gesellschaftlichen</w:t>
      </w:r>
    </w:p>
    <w:p w14:paraId="25EA547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und wirtschaftlichen Probleme verstehen;</w:t>
      </w:r>
    </w:p>
    <w:p w14:paraId="29B6E5E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den Aufbau und Betrieb von Internet-Diensten und Netzwerken kennen;</w:t>
      </w:r>
    </w:p>
    <w:p w14:paraId="689E506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Online-Inhalte erstellen können;</w:t>
      </w:r>
    </w:p>
    <w:p w14:paraId="1C7FE4A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Grundlagen und Komponenten des Online Content Managements beherrschen;</w:t>
      </w:r>
    </w:p>
    <w:p w14:paraId="71729A1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die gesetzlichen Grundlagen der Informationstechnologie Bescheid wissen;</w:t>
      </w:r>
    </w:p>
    <w:p w14:paraId="548EB85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aktuellen Kommunikationstechnologien kennen und einsetzen können.</w:t>
      </w:r>
    </w:p>
    <w:p w14:paraId="0242431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431565C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Informationsanalyse:</w:t>
      </w:r>
    </w:p>
    <w:p w14:paraId="26EE96F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Informationstheorie, Informationsrecherche und -</w:t>
      </w:r>
      <w:proofErr w:type="spellStart"/>
      <w:r w:rsidRPr="00087CB2">
        <w:rPr>
          <w:rFonts w:ascii="Times" w:hAnsi="Times"/>
          <w:color w:val="000000"/>
        </w:rPr>
        <w:t>prüfung</w:t>
      </w:r>
      <w:proofErr w:type="spellEnd"/>
      <w:r w:rsidRPr="00087CB2">
        <w:rPr>
          <w:rFonts w:ascii="Times" w:hAnsi="Times"/>
          <w:color w:val="000000"/>
        </w:rPr>
        <w:t>, Analyse, Verdichtung von Informationen.</w:t>
      </w:r>
    </w:p>
    <w:p w14:paraId="2A22E630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Einführung</w:t>
      </w:r>
      <w:proofErr w:type="spellEnd"/>
      <w:r w:rsidRPr="00087CB2">
        <w:rPr>
          <w:rFonts w:ascii="Times" w:hAnsi="Times"/>
          <w:color w:val="000000"/>
        </w:rPr>
        <w:t xml:space="preserve"> in ein Publishing Programm zur Darstellung von Informationen.</w:t>
      </w:r>
    </w:p>
    <w:p w14:paraId="17E5927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Bildbearbeitung:</w:t>
      </w:r>
    </w:p>
    <w:p w14:paraId="5D30763B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Einführung</w:t>
      </w:r>
      <w:proofErr w:type="spellEnd"/>
      <w:r w:rsidRPr="00087CB2">
        <w:rPr>
          <w:rFonts w:ascii="Times" w:hAnsi="Times"/>
          <w:color w:val="000000"/>
        </w:rPr>
        <w:t xml:space="preserve"> in ein Grafikprogramm. Grafikformate, Bildauflösung, Farbtiefe. Nachbearbeitung von</w:t>
      </w:r>
    </w:p>
    <w:p w14:paraId="2734AC9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digitalem Bildmaterial. Scannen.</w:t>
      </w:r>
    </w:p>
    <w:p w14:paraId="2ACD2F8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Projektmanagement:</w:t>
      </w:r>
    </w:p>
    <w:p w14:paraId="1CA5741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Besonderheiten beim IT-Projektmanagement; Tools.</w:t>
      </w:r>
    </w:p>
    <w:p w14:paraId="1263374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Aufbau und Betrieb von Internet Diensten und Netzwerken:</w:t>
      </w:r>
    </w:p>
    <w:p w14:paraId="034B622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Planung und Management von Internet-Servern; </w:t>
      </w:r>
      <w:proofErr w:type="spellStart"/>
      <w:r w:rsidRPr="00087CB2">
        <w:rPr>
          <w:rFonts w:ascii="Times" w:hAnsi="Times"/>
          <w:color w:val="000000"/>
        </w:rPr>
        <w:t>Topologien</w:t>
      </w:r>
      <w:proofErr w:type="spellEnd"/>
      <w:r w:rsidRPr="00087CB2">
        <w:rPr>
          <w:rFonts w:ascii="Times" w:hAnsi="Times"/>
          <w:color w:val="000000"/>
        </w:rPr>
        <w:t>, Protokolle und Dienste.</w:t>
      </w:r>
    </w:p>
    <w:p w14:paraId="7E00313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Publishing:</w:t>
      </w:r>
    </w:p>
    <w:p w14:paraId="686D627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Erstellen von statischen und dynamischen, digitalen Online-Inhalten. Pflichtenheft; </w:t>
      </w:r>
      <w:proofErr w:type="spellStart"/>
      <w:r w:rsidRPr="00087CB2">
        <w:rPr>
          <w:rFonts w:ascii="Times" w:hAnsi="Times"/>
          <w:color w:val="000000"/>
        </w:rPr>
        <w:t>Benutzerführung</w:t>
      </w:r>
      <w:proofErr w:type="spellEnd"/>
    </w:p>
    <w:p w14:paraId="4767BC2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und </w:t>
      </w:r>
      <w:proofErr w:type="spellStart"/>
      <w:r w:rsidRPr="00087CB2">
        <w:rPr>
          <w:rFonts w:ascii="Times" w:hAnsi="Times"/>
          <w:color w:val="000000"/>
        </w:rPr>
        <w:t>Screendesign</w:t>
      </w:r>
      <w:proofErr w:type="spellEnd"/>
      <w:r w:rsidRPr="00087CB2">
        <w:rPr>
          <w:rFonts w:ascii="Times" w:hAnsi="Times"/>
          <w:color w:val="000000"/>
        </w:rPr>
        <w:t>. Grundlagen und Komponenten eines modernen Online Content Managements.</w:t>
      </w:r>
    </w:p>
    <w:p w14:paraId="71AA429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Rechtliche Bestimmungen:</w:t>
      </w:r>
    </w:p>
    <w:p w14:paraId="2BC88E1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Urheberrecht, Datenschutz, Signaturgesetz.</w:t>
      </w:r>
    </w:p>
    <w:p w14:paraId="47FEF07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Aktuelle Kommunikationstechnologien:</w:t>
      </w:r>
    </w:p>
    <w:p w14:paraId="1A5C4B0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Neue Medien und Technologien. Grundlagen des E-, M-Commerce.</w:t>
      </w:r>
    </w:p>
    <w:p w14:paraId="61B7ACD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Auswirkungen der Informationstechnologie:</w:t>
      </w:r>
    </w:p>
    <w:p w14:paraId="5E6F087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Individuum, Gesellschaft, Arbeitswelt.</w:t>
      </w:r>
    </w:p>
    <w:p w14:paraId="64A41B2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Einzel- und Gruppenprojekte zu ausgewählten Bereichen des Lehrstoffs.</w:t>
      </w:r>
    </w:p>
    <w:p w14:paraId="06B1F51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Schularbeiten:</w:t>
      </w:r>
    </w:p>
    <w:p w14:paraId="74154CD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Pro Jahrgang, in dem der Unterrichtsgegenstand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wird:</w:t>
      </w:r>
    </w:p>
    <w:p w14:paraId="70320F9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Je 2 ein- oder </w:t>
      </w:r>
      <w:proofErr w:type="spellStart"/>
      <w:r w:rsidRPr="00087CB2">
        <w:rPr>
          <w:rFonts w:ascii="Times" w:hAnsi="Times"/>
          <w:color w:val="000000"/>
        </w:rPr>
        <w:t>zweistündige</w:t>
      </w:r>
      <w:proofErr w:type="spellEnd"/>
      <w:r w:rsidRPr="00087CB2">
        <w:rPr>
          <w:rFonts w:ascii="Times" w:hAnsi="Times"/>
          <w:color w:val="000000"/>
        </w:rPr>
        <w:t xml:space="preserve"> Schularbeiten.</w:t>
      </w:r>
    </w:p>
    <w:p w14:paraId="4B8C6639" w14:textId="77777777" w:rsidR="00764816" w:rsidRDefault="00764816" w:rsidP="00B53036">
      <w:pPr>
        <w:rPr>
          <w:rFonts w:ascii="Times" w:hAnsi="Times"/>
          <w:color w:val="000000"/>
        </w:rPr>
      </w:pPr>
    </w:p>
    <w:p w14:paraId="643A813B" w14:textId="77777777" w:rsidR="00764816" w:rsidRDefault="00764816" w:rsidP="00B53036">
      <w:pPr>
        <w:rPr>
          <w:rFonts w:ascii="Times" w:hAnsi="Times"/>
          <w:color w:val="000000"/>
        </w:rPr>
      </w:pPr>
    </w:p>
    <w:p w14:paraId="337C9D2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8. ERNÄHRUNG, GASTRONOMIE UND HOTELLERIE</w:t>
      </w:r>
    </w:p>
    <w:p w14:paraId="4EA6EB5D" w14:textId="77777777" w:rsidR="00764816" w:rsidRDefault="00764816" w:rsidP="00B53036">
      <w:pPr>
        <w:rPr>
          <w:rFonts w:ascii="Times" w:hAnsi="Times"/>
          <w:color w:val="000000"/>
        </w:rPr>
      </w:pPr>
    </w:p>
    <w:p w14:paraId="74A0401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8.1 ERNÄHRUNG</w:t>
      </w:r>
    </w:p>
    <w:p w14:paraId="42C70B51" w14:textId="77777777" w:rsidR="00764816" w:rsidRDefault="00764816" w:rsidP="00B53036">
      <w:pPr>
        <w:rPr>
          <w:rFonts w:ascii="Times" w:hAnsi="Times"/>
          <w:color w:val="000000"/>
        </w:rPr>
      </w:pPr>
    </w:p>
    <w:p w14:paraId="690A0A5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413BF61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die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345B95B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Ernährungsgewohnheiten reflektieren, gesundheitsförderndes Verhalten entwickeln und somit</w:t>
      </w:r>
    </w:p>
    <w:p w14:paraId="388B2F0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Verantwortung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die eigene Gesundheit </w:t>
      </w:r>
      <w:proofErr w:type="spellStart"/>
      <w:r w:rsidRPr="00087CB2">
        <w:rPr>
          <w:rFonts w:ascii="Times" w:hAnsi="Times"/>
          <w:color w:val="000000"/>
        </w:rPr>
        <w:t>übernehmen</w:t>
      </w:r>
      <w:proofErr w:type="spellEnd"/>
      <w:r w:rsidRPr="00087CB2">
        <w:rPr>
          <w:rFonts w:ascii="Times" w:hAnsi="Times"/>
          <w:color w:val="000000"/>
        </w:rPr>
        <w:t>;</w:t>
      </w:r>
    </w:p>
    <w:p w14:paraId="4E98C79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prophylaktische Maßnahmen zur Vermeidung ernährungsabhängiger Erkrankungen umsetzen</w:t>
      </w:r>
    </w:p>
    <w:p w14:paraId="562D925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können;</w:t>
      </w:r>
    </w:p>
    <w:p w14:paraId="2D5507E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grundlegende Kenntnisse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die Nahrungsbestandteile und </w:t>
      </w:r>
      <w:proofErr w:type="spellStart"/>
      <w:r w:rsidRPr="00087CB2">
        <w:rPr>
          <w:rFonts w:ascii="Times" w:hAnsi="Times"/>
          <w:color w:val="000000"/>
        </w:rPr>
        <w:t>handelsübliche</w:t>
      </w:r>
      <w:proofErr w:type="spellEnd"/>
      <w:r w:rsidRPr="00087CB2">
        <w:rPr>
          <w:rFonts w:ascii="Times" w:hAnsi="Times"/>
          <w:color w:val="000000"/>
        </w:rPr>
        <w:t xml:space="preserve"> Lebensmittel</w:t>
      </w:r>
    </w:p>
    <w:p w14:paraId="321DD88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besitzen, um sich am Markt orientieren und verantwortungsbewusst handeln zu können;</w:t>
      </w:r>
    </w:p>
    <w:p w14:paraId="3E088D2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fachspezifische Software anwenden, die Ergebnisse interpretieren und entsprechende</w:t>
      </w:r>
    </w:p>
    <w:p w14:paraId="691D0B4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Maßnahmen umsetzen können;</w:t>
      </w:r>
    </w:p>
    <w:p w14:paraId="1A45ABE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aktuelle Ernährungs- und Diätformen kennen und zielgruppengemäße Speisepläne entwickeln</w:t>
      </w:r>
    </w:p>
    <w:p w14:paraId="7DDFCCD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können;</w:t>
      </w:r>
    </w:p>
    <w:p w14:paraId="0DC19EA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sich der Nachhaltigkeit eigenen Handelns auch im Hinblick auf globale Ressourcenverteilung</w:t>
      </w:r>
    </w:p>
    <w:p w14:paraId="57F165E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bewusst sein und ethische Grundsätze </w:t>
      </w:r>
      <w:proofErr w:type="spellStart"/>
      <w:r w:rsidRPr="00087CB2">
        <w:rPr>
          <w:rFonts w:ascii="Times" w:hAnsi="Times"/>
          <w:color w:val="000000"/>
        </w:rPr>
        <w:t>berücksichtigen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62E04ACD" w14:textId="77777777" w:rsidR="00764816" w:rsidRDefault="00764816" w:rsidP="00B53036">
      <w:pPr>
        <w:rPr>
          <w:rFonts w:ascii="Times" w:hAnsi="Times"/>
          <w:color w:val="000000"/>
        </w:rPr>
      </w:pPr>
    </w:p>
    <w:p w14:paraId="51A2978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659BF5F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Physiologische Grundlagen der Ernährung:</w:t>
      </w:r>
    </w:p>
    <w:p w14:paraId="2B37584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Nährstoffbildung. Kreislauf der Stoffe in der Natur. Aufgaben der Nahrung. Energie- und</w:t>
      </w:r>
    </w:p>
    <w:p w14:paraId="0543407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Nährstoffbedarf.</w:t>
      </w:r>
    </w:p>
    <w:p w14:paraId="000CDB7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Bestandteile der Nahrung:</w:t>
      </w:r>
    </w:p>
    <w:p w14:paraId="084B391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Energieliefernde und energiefreie Inhaltsstoffe (Aufbau, Arten und Vorkommen,</w:t>
      </w:r>
    </w:p>
    <w:p w14:paraId="48DA2CA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ernährungsphysiologische und </w:t>
      </w:r>
      <w:proofErr w:type="spellStart"/>
      <w:r w:rsidRPr="00087CB2">
        <w:rPr>
          <w:rFonts w:ascii="Times" w:hAnsi="Times"/>
          <w:color w:val="000000"/>
        </w:rPr>
        <w:t>küchentechnische</w:t>
      </w:r>
      <w:proofErr w:type="spellEnd"/>
      <w:r w:rsidRPr="00087CB2">
        <w:rPr>
          <w:rFonts w:ascii="Times" w:hAnsi="Times"/>
          <w:color w:val="000000"/>
        </w:rPr>
        <w:t xml:space="preserve"> Bedeutung).</w:t>
      </w:r>
    </w:p>
    <w:p w14:paraId="74EFEF7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Folgen der Über- und Unterversorgung.</w:t>
      </w:r>
    </w:p>
    <w:p w14:paraId="33C3302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Verdauung und Stoffwechsel des gesunden und kranken Organismus.</w:t>
      </w:r>
    </w:p>
    <w:p w14:paraId="621A31E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Fette, kohlenhydrat-, eiweiß-, vitamin- und mineralstoffreiche Lebensmittel:</w:t>
      </w:r>
    </w:p>
    <w:p w14:paraId="21FA96C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Arten, Zusammensetzung, ernährungsphysiologische und wirtschaftliche Bedeutung,</w:t>
      </w:r>
    </w:p>
    <w:p w14:paraId="257670C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Handelsformen, Produktion, Konservierung.</w:t>
      </w:r>
    </w:p>
    <w:p w14:paraId="4BD0ABFA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Würzmittel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1F626612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Alkaloidhältige</w:t>
      </w:r>
      <w:proofErr w:type="spellEnd"/>
      <w:r w:rsidRPr="00087CB2">
        <w:rPr>
          <w:rFonts w:ascii="Times" w:hAnsi="Times"/>
          <w:color w:val="000000"/>
        </w:rPr>
        <w:t xml:space="preserve"> Getränke:</w:t>
      </w:r>
    </w:p>
    <w:p w14:paraId="1CF2889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Arten, Herkunft, Produktion, Sorten, ernährungsphysiologische Bedeutung.</w:t>
      </w:r>
    </w:p>
    <w:p w14:paraId="1F700B9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Alkoholfreie Getränke:</w:t>
      </w:r>
    </w:p>
    <w:p w14:paraId="287857F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Arten, Handelsformen, ernährungsphysiologische und wirtschaftliche Bedeutung.</w:t>
      </w:r>
    </w:p>
    <w:p w14:paraId="2BD2C77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Alkoholische Getränke:</w:t>
      </w:r>
    </w:p>
    <w:p w14:paraId="5039FC7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Ernährungsphysiologische Bedeutung.</w:t>
      </w:r>
    </w:p>
    <w:p w14:paraId="5B962BF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Lebensmittelqualität:</w:t>
      </w:r>
    </w:p>
    <w:p w14:paraId="2B22071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Lebensmitteltoxikologie. Alternative Produktionsformen. Neuartige Lebensmittel.</w:t>
      </w:r>
    </w:p>
    <w:p w14:paraId="5377AF9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Lebensmittelrecht.</w:t>
      </w:r>
    </w:p>
    <w:p w14:paraId="3197F55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Ernährung verschiedener Zielgruppen, differenziert nach Alter, spezieller Belastungssituation und</w:t>
      </w:r>
    </w:p>
    <w:p w14:paraId="2DAC015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Gesundheitszustand.</w:t>
      </w:r>
    </w:p>
    <w:p w14:paraId="3ABD492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Außer-Haus-Verpflegung.</w:t>
      </w:r>
    </w:p>
    <w:p w14:paraId="0AACBE2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Ernährungs- und Konsumverhalten:</w:t>
      </w:r>
    </w:p>
    <w:p w14:paraId="2008B019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Einflüsse</w:t>
      </w:r>
      <w:proofErr w:type="spellEnd"/>
      <w:r w:rsidRPr="00087CB2">
        <w:rPr>
          <w:rFonts w:ascii="Times" w:hAnsi="Times"/>
          <w:color w:val="000000"/>
        </w:rPr>
        <w:t>, Verbraucherstatistik, Strömungen, Ernährungserziehung.</w:t>
      </w:r>
    </w:p>
    <w:p w14:paraId="08586A3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Alternative Ernährungsformen, aktuelle Trends.</w:t>
      </w:r>
    </w:p>
    <w:p w14:paraId="42EF0C6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Psychisch bedingte Extremstörungen im Essverhalten.</w:t>
      </w:r>
    </w:p>
    <w:p w14:paraId="67BCB2F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Welternährung.</w:t>
      </w:r>
    </w:p>
    <w:p w14:paraId="4D2BD513" w14:textId="77777777" w:rsidR="00764816" w:rsidRDefault="00764816" w:rsidP="00B53036">
      <w:pPr>
        <w:rPr>
          <w:rFonts w:ascii="Times" w:hAnsi="Times"/>
          <w:color w:val="000000"/>
        </w:rPr>
      </w:pPr>
    </w:p>
    <w:p w14:paraId="259A1E1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8.2 KÜCHE UND SERVICE</w:t>
      </w:r>
    </w:p>
    <w:p w14:paraId="2480DFDA" w14:textId="77777777" w:rsidR="00764816" w:rsidRDefault="00764816" w:rsidP="00B53036">
      <w:pPr>
        <w:rPr>
          <w:rFonts w:ascii="Times" w:hAnsi="Times"/>
          <w:color w:val="000000"/>
        </w:rPr>
      </w:pPr>
    </w:p>
    <w:p w14:paraId="7F1867F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66594A4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0A83F7E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wertschätzend mit </w:t>
      </w:r>
      <w:proofErr w:type="spellStart"/>
      <w:r w:rsidRPr="00087CB2">
        <w:rPr>
          <w:rFonts w:ascii="Times" w:hAnsi="Times"/>
          <w:color w:val="000000"/>
        </w:rPr>
        <w:t>Gütern</w:t>
      </w:r>
      <w:proofErr w:type="spellEnd"/>
      <w:r w:rsidRPr="00087CB2">
        <w:rPr>
          <w:rFonts w:ascii="Times" w:hAnsi="Times"/>
          <w:color w:val="000000"/>
        </w:rPr>
        <w:t xml:space="preserve"> umgehen;</w:t>
      </w:r>
    </w:p>
    <w:p w14:paraId="03C994B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den professionellen Anforderungen an Erscheinungsbild und Umgangsformen gerecht werden</w:t>
      </w:r>
    </w:p>
    <w:p w14:paraId="675BBEE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und sich der Verantwortung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die Einhaltung der Betriebshygiene bewusst sein;</w:t>
      </w:r>
    </w:p>
    <w:p w14:paraId="45B745C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Kernkompetenzen wie Organisationsfähigkeit, Verantwortungsbewusstsein, Flexibilität und</w:t>
      </w:r>
    </w:p>
    <w:p w14:paraId="22FD0DC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Teamfähigkeit besitzen und in betrieblichen Situationen einsetzen können;</w:t>
      </w:r>
    </w:p>
    <w:p w14:paraId="610587D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Fachsprache in allen Bereichen beherrschen und anwenden können;</w:t>
      </w:r>
    </w:p>
    <w:p w14:paraId="2C3A38E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Speisen und Getränke unter Anwendung ernährungswissenschaftlicher Erkenntnisse,</w:t>
      </w:r>
    </w:p>
    <w:p w14:paraId="50A69771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Berücksichtigung</w:t>
      </w:r>
      <w:proofErr w:type="spellEnd"/>
      <w:r w:rsidRPr="00087CB2">
        <w:rPr>
          <w:rFonts w:ascii="Times" w:hAnsi="Times"/>
          <w:color w:val="000000"/>
        </w:rPr>
        <w:t xml:space="preserve"> ökologischer und wirtschaftlicher Erfordernisse sowie fachgerechten</w:t>
      </w:r>
    </w:p>
    <w:p w14:paraId="220C9E7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Geräteeinsatzes rationell herstellen können;</w:t>
      </w:r>
    </w:p>
    <w:p w14:paraId="59293CC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Produktionstechniken der Groß- und </w:t>
      </w:r>
      <w:proofErr w:type="spellStart"/>
      <w:r w:rsidRPr="00087CB2">
        <w:rPr>
          <w:rFonts w:ascii="Times" w:hAnsi="Times"/>
          <w:color w:val="000000"/>
        </w:rPr>
        <w:t>Restaurantküche</w:t>
      </w:r>
      <w:proofErr w:type="spellEnd"/>
      <w:r w:rsidRPr="00087CB2">
        <w:rPr>
          <w:rFonts w:ascii="Times" w:hAnsi="Times"/>
          <w:color w:val="000000"/>
        </w:rPr>
        <w:t xml:space="preserve"> beherrschen;</w:t>
      </w:r>
    </w:p>
    <w:p w14:paraId="1E0EC6C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Serviertechniken und -abläufe der gehobenen Gastronomie ein</w:t>
      </w:r>
      <w:r w:rsidR="00764816">
        <w:rPr>
          <w:rFonts w:ascii="Times" w:hAnsi="Times"/>
          <w:color w:val="000000"/>
        </w:rPr>
        <w:t>schließlich Gästeberatung und -</w:t>
      </w:r>
      <w:r w:rsidRPr="00087CB2">
        <w:rPr>
          <w:rFonts w:ascii="Times" w:hAnsi="Times"/>
          <w:color w:val="000000"/>
        </w:rPr>
        <w:t>betreuung beherrschen;</w:t>
      </w:r>
    </w:p>
    <w:p w14:paraId="37EC007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grundlegendes Fachwissen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Getränke besitzen;</w:t>
      </w:r>
    </w:p>
    <w:p w14:paraId="73DA454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Richtlinien der Arbeitssicherheit und der ergonomischen Arbeitsgestaltung umsetzen können;</w:t>
      </w:r>
    </w:p>
    <w:p w14:paraId="17A04DD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Fachkenntnisse in konkreten Betriebssituationen anwenden können.</w:t>
      </w:r>
    </w:p>
    <w:p w14:paraId="7BD63E89" w14:textId="77777777" w:rsidR="00764816" w:rsidRDefault="00764816" w:rsidP="00B53036">
      <w:pPr>
        <w:rPr>
          <w:rFonts w:ascii="Times" w:hAnsi="Times"/>
          <w:color w:val="000000"/>
        </w:rPr>
      </w:pPr>
    </w:p>
    <w:p w14:paraId="652A186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1AF6694E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Küche</w:t>
      </w:r>
      <w:proofErr w:type="spellEnd"/>
      <w:r w:rsidRPr="00087CB2">
        <w:rPr>
          <w:rFonts w:ascii="Times" w:hAnsi="Times"/>
          <w:color w:val="000000"/>
        </w:rPr>
        <w:t xml:space="preserve"> :</w:t>
      </w:r>
    </w:p>
    <w:p w14:paraId="7A3298E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Berufskleidung und Erscheinungsbild.</w:t>
      </w:r>
    </w:p>
    <w:p w14:paraId="0221696F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Küchentechnologie</w:t>
      </w:r>
      <w:proofErr w:type="spellEnd"/>
      <w:r w:rsidRPr="00087CB2">
        <w:rPr>
          <w:rFonts w:ascii="Times" w:hAnsi="Times"/>
          <w:color w:val="000000"/>
        </w:rPr>
        <w:t>:</w:t>
      </w:r>
    </w:p>
    <w:p w14:paraId="56D676C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Einrichtung und Inventar.</w:t>
      </w:r>
    </w:p>
    <w:p w14:paraId="7C96A321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Küchenführung</w:t>
      </w:r>
      <w:proofErr w:type="spellEnd"/>
      <w:r w:rsidRPr="00087CB2">
        <w:rPr>
          <w:rFonts w:ascii="Times" w:hAnsi="Times"/>
          <w:color w:val="000000"/>
        </w:rPr>
        <w:t>:</w:t>
      </w:r>
    </w:p>
    <w:p w14:paraId="39FD11B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Warenbewirtschaftung. Grundlagen der </w:t>
      </w:r>
      <w:proofErr w:type="spellStart"/>
      <w:r w:rsidRPr="00087CB2">
        <w:rPr>
          <w:rFonts w:ascii="Times" w:hAnsi="Times"/>
          <w:color w:val="000000"/>
        </w:rPr>
        <w:t>Menüerstellung</w:t>
      </w:r>
      <w:proofErr w:type="spellEnd"/>
      <w:r w:rsidRPr="00087CB2">
        <w:rPr>
          <w:rFonts w:ascii="Times" w:hAnsi="Times"/>
          <w:color w:val="000000"/>
        </w:rPr>
        <w:t>. Portionsgrößen und Mengenerstellung.</w:t>
      </w:r>
    </w:p>
    <w:p w14:paraId="3C9E571A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Rezepturenverwaltung</w:t>
      </w:r>
      <w:proofErr w:type="spellEnd"/>
      <w:r w:rsidRPr="00087CB2">
        <w:rPr>
          <w:rFonts w:ascii="Times" w:hAnsi="Times"/>
          <w:color w:val="000000"/>
        </w:rPr>
        <w:t xml:space="preserve"> und Speiseplanerstellung. </w:t>
      </w:r>
      <w:proofErr w:type="spellStart"/>
      <w:r w:rsidRPr="00087CB2">
        <w:rPr>
          <w:rFonts w:ascii="Times" w:hAnsi="Times"/>
          <w:color w:val="000000"/>
        </w:rPr>
        <w:t>Küchenfachsprache</w:t>
      </w:r>
      <w:proofErr w:type="spellEnd"/>
      <w:r w:rsidRPr="00087CB2">
        <w:rPr>
          <w:rFonts w:ascii="Times" w:hAnsi="Times"/>
          <w:color w:val="000000"/>
        </w:rPr>
        <w:t>. Einsatz fachspezifischer Software.</w:t>
      </w:r>
    </w:p>
    <w:p w14:paraId="2180595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Qualitätssicherung:</w:t>
      </w:r>
    </w:p>
    <w:p w14:paraId="53EF15D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Rohware, Produktion, Endprodukt.</w:t>
      </w:r>
    </w:p>
    <w:p w14:paraId="1626F49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Rezepturen, Verarbeitungs- und Garmethoden:</w:t>
      </w:r>
    </w:p>
    <w:p w14:paraId="6F82F46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Vorbereitungstechniken. Konservierungsverfahren. Grundzubereitungen und Garmethoden.</w:t>
      </w:r>
    </w:p>
    <w:p w14:paraId="0DE6738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Abwandlungen und Verfeinerungen. Spezialtechniken. Portionieren, Anrichten, Garnieren. Convenience-</w:t>
      </w:r>
    </w:p>
    <w:p w14:paraId="5CE9C0F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Produkte. Regionale, nationale und internationale </w:t>
      </w:r>
      <w:proofErr w:type="spellStart"/>
      <w:r w:rsidRPr="00087CB2">
        <w:rPr>
          <w:rFonts w:ascii="Times" w:hAnsi="Times"/>
          <w:color w:val="000000"/>
        </w:rPr>
        <w:t>Küche</w:t>
      </w:r>
      <w:proofErr w:type="spellEnd"/>
      <w:r w:rsidRPr="00087CB2">
        <w:rPr>
          <w:rFonts w:ascii="Times" w:hAnsi="Times"/>
          <w:color w:val="000000"/>
        </w:rPr>
        <w:t xml:space="preserve">. </w:t>
      </w:r>
      <w:proofErr w:type="spellStart"/>
      <w:r w:rsidRPr="00087CB2">
        <w:rPr>
          <w:rFonts w:ascii="Times" w:hAnsi="Times"/>
          <w:color w:val="000000"/>
        </w:rPr>
        <w:t>Vollwertküche</w:t>
      </w:r>
      <w:proofErr w:type="spellEnd"/>
      <w:r w:rsidRPr="00087CB2">
        <w:rPr>
          <w:rFonts w:ascii="Times" w:hAnsi="Times"/>
          <w:color w:val="000000"/>
        </w:rPr>
        <w:t>. Aktuelle Trends.</w:t>
      </w:r>
    </w:p>
    <w:p w14:paraId="0E9C271C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Großküchenpraxis</w:t>
      </w:r>
      <w:proofErr w:type="spellEnd"/>
      <w:r w:rsidRPr="00087CB2">
        <w:rPr>
          <w:rFonts w:ascii="Times" w:hAnsi="Times"/>
          <w:color w:val="000000"/>
        </w:rPr>
        <w:t xml:space="preserve">. </w:t>
      </w:r>
      <w:proofErr w:type="spellStart"/>
      <w:r w:rsidRPr="00087CB2">
        <w:rPr>
          <w:rFonts w:ascii="Times" w:hAnsi="Times"/>
          <w:color w:val="000000"/>
        </w:rPr>
        <w:t>Restaurantküchenpraxis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1795282E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Servi</w:t>
      </w:r>
      <w:proofErr w:type="spellEnd"/>
      <w:r w:rsidRPr="00087CB2">
        <w:rPr>
          <w:rFonts w:ascii="Times" w:hAnsi="Times"/>
          <w:color w:val="000000"/>
        </w:rPr>
        <w:t xml:space="preserve"> c e :</w:t>
      </w:r>
    </w:p>
    <w:p w14:paraId="5033195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Berufskleidung und Erscheinungsbild.</w:t>
      </w:r>
    </w:p>
    <w:p w14:paraId="53610EE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Ess- und Tischkultur. Tisch- und Servierinventar.</w:t>
      </w:r>
    </w:p>
    <w:p w14:paraId="4D849E8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Fachsprache.</w:t>
      </w:r>
    </w:p>
    <w:p w14:paraId="73C1DA1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Servicevorbereitung:</w:t>
      </w:r>
    </w:p>
    <w:p w14:paraId="6ED8574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Raum- und Inventarvorbereitung. Tischoptik. </w:t>
      </w:r>
      <w:proofErr w:type="spellStart"/>
      <w:r w:rsidRPr="00087CB2">
        <w:rPr>
          <w:rFonts w:ascii="Times" w:hAnsi="Times"/>
          <w:color w:val="000000"/>
        </w:rPr>
        <w:t>Gedeckarten</w:t>
      </w:r>
      <w:proofErr w:type="spellEnd"/>
      <w:r w:rsidRPr="00087CB2">
        <w:rPr>
          <w:rFonts w:ascii="Times" w:hAnsi="Times"/>
          <w:color w:val="000000"/>
        </w:rPr>
        <w:t xml:space="preserve">. Mise en </w:t>
      </w:r>
      <w:proofErr w:type="spellStart"/>
      <w:r w:rsidRPr="00087CB2">
        <w:rPr>
          <w:rFonts w:ascii="Times" w:hAnsi="Times"/>
          <w:color w:val="000000"/>
        </w:rPr>
        <w:t>place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7C9A38F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Serviceorganisation und -tätigkeiten:</w:t>
      </w:r>
    </w:p>
    <w:p w14:paraId="4387DEF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Techniken. Serviersysteme. Servicearten. Servierabläufe.</w:t>
      </w:r>
    </w:p>
    <w:p w14:paraId="4E81094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Service von Spezialitäten.</w:t>
      </w:r>
    </w:p>
    <w:p w14:paraId="474E1CC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Arbeitsablauf im Restaurant.</w:t>
      </w:r>
    </w:p>
    <w:p w14:paraId="1AB296F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Abrechnungssysteme (Einsatz fachspezifischer Software).</w:t>
      </w:r>
    </w:p>
    <w:p w14:paraId="5055928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Getränkeservice:</w:t>
      </w:r>
    </w:p>
    <w:p w14:paraId="7DE37CB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Zubereitung und Service </w:t>
      </w:r>
      <w:proofErr w:type="spellStart"/>
      <w:r w:rsidRPr="00087CB2">
        <w:rPr>
          <w:rFonts w:ascii="Times" w:hAnsi="Times"/>
          <w:color w:val="000000"/>
        </w:rPr>
        <w:t>alkaloidhältiger</w:t>
      </w:r>
      <w:proofErr w:type="spellEnd"/>
      <w:r w:rsidRPr="00087CB2">
        <w:rPr>
          <w:rFonts w:ascii="Times" w:hAnsi="Times"/>
          <w:color w:val="000000"/>
        </w:rPr>
        <w:t xml:space="preserve"> und alkoholfreier Getränke. Service alkoholischer</w:t>
      </w:r>
    </w:p>
    <w:p w14:paraId="1B3373D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Getränke.</w:t>
      </w:r>
    </w:p>
    <w:p w14:paraId="1FF0859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Arbeiten am Tisch des Gastes:</w:t>
      </w:r>
    </w:p>
    <w:p w14:paraId="6941639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Marinieren, Flambieren, Tranchieren, Filetieren;</w:t>
      </w:r>
    </w:p>
    <w:p w14:paraId="0C9790F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Präsentation und Service von Spezialitäten.</w:t>
      </w:r>
    </w:p>
    <w:p w14:paraId="2DA15B8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Gästebetreuung:</w:t>
      </w:r>
    </w:p>
    <w:p w14:paraId="22401C7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Umgangsformen. Gästetypologie. Betreuung unterschiedlicher Zielgruppen. Gästeberatung,</w:t>
      </w:r>
    </w:p>
    <w:p w14:paraId="108FAD7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Verkaufsgespräch, Beschwerdemanagement. Verkaufsfördernde Maßnahmen.</w:t>
      </w:r>
    </w:p>
    <w:p w14:paraId="72FF3BB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Präsentationstechnik:</w:t>
      </w:r>
    </w:p>
    <w:p w14:paraId="44A3F61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Eigenpräsentation, Produktpräsentation.</w:t>
      </w:r>
    </w:p>
    <w:p w14:paraId="612492D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Inhaltliche Gestaltung von Menü-, Speise-, und Getränkekarten.</w:t>
      </w:r>
    </w:p>
    <w:p w14:paraId="53213A2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Mahlzeiten des Tages, aktuelle Trends.</w:t>
      </w:r>
    </w:p>
    <w:p w14:paraId="3CC20A3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Kaffeehausservice.</w:t>
      </w:r>
    </w:p>
    <w:p w14:paraId="7B0FDF4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Buffetarten.</w:t>
      </w:r>
    </w:p>
    <w:p w14:paraId="2AF6E46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Bar:</w:t>
      </w:r>
    </w:p>
    <w:p w14:paraId="5CA4B28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Arten, Grundausstattung, </w:t>
      </w:r>
      <w:proofErr w:type="spellStart"/>
      <w:r w:rsidRPr="00087CB2">
        <w:rPr>
          <w:rFonts w:ascii="Times" w:hAnsi="Times"/>
          <w:color w:val="000000"/>
        </w:rPr>
        <w:t>Barstock</w:t>
      </w:r>
      <w:proofErr w:type="spellEnd"/>
      <w:r w:rsidRPr="00087CB2">
        <w:rPr>
          <w:rFonts w:ascii="Times" w:hAnsi="Times"/>
          <w:color w:val="000000"/>
        </w:rPr>
        <w:t xml:space="preserve">, Mise en </w:t>
      </w:r>
      <w:proofErr w:type="spellStart"/>
      <w:r w:rsidRPr="00087CB2">
        <w:rPr>
          <w:rFonts w:ascii="Times" w:hAnsi="Times"/>
          <w:color w:val="000000"/>
        </w:rPr>
        <w:t>place</w:t>
      </w:r>
      <w:proofErr w:type="spellEnd"/>
      <w:r w:rsidRPr="00087CB2">
        <w:rPr>
          <w:rFonts w:ascii="Times" w:hAnsi="Times"/>
          <w:color w:val="000000"/>
        </w:rPr>
        <w:t>, Arbeitsabläufe, Standardrezepturen, Service.</w:t>
      </w:r>
    </w:p>
    <w:p w14:paraId="3562F6CF" w14:textId="77777777" w:rsidR="00B53036" w:rsidRPr="00087CB2" w:rsidRDefault="00764816" w:rsidP="00B53036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Getr</w:t>
      </w:r>
      <w:r w:rsidR="00B53036" w:rsidRPr="00087CB2">
        <w:rPr>
          <w:rFonts w:ascii="Times" w:hAnsi="Times"/>
          <w:color w:val="000000"/>
        </w:rPr>
        <w:t>änke:</w:t>
      </w:r>
    </w:p>
    <w:p w14:paraId="30A33B6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Bier:</w:t>
      </w:r>
    </w:p>
    <w:p w14:paraId="012A3D2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Herstellung, Sorten, Marken, Einkauf und Lagerung, Ausschank.</w:t>
      </w:r>
    </w:p>
    <w:p w14:paraId="4C78C22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Wein:</w:t>
      </w:r>
    </w:p>
    <w:p w14:paraId="4FBC585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Weinbau in Österreich, Weinbaugebiete, Rebsorten, Produktion und Lagerung,</w:t>
      </w:r>
    </w:p>
    <w:p w14:paraId="0795B33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Qualitätsbestimmungen, </w:t>
      </w:r>
      <w:proofErr w:type="spellStart"/>
      <w:r w:rsidRPr="00087CB2">
        <w:rPr>
          <w:rFonts w:ascii="Times" w:hAnsi="Times"/>
          <w:color w:val="000000"/>
        </w:rPr>
        <w:t>Degustation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1508DB8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Versetzte Weine:</w:t>
      </w:r>
    </w:p>
    <w:p w14:paraId="0FDAE41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Arten, Produktionsverfahren.</w:t>
      </w:r>
    </w:p>
    <w:p w14:paraId="5B6D57F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Spirituosen:</w:t>
      </w:r>
    </w:p>
    <w:p w14:paraId="0CD38F9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Produktionsverfahren, Arten und Qualitätsmerkmale.</w:t>
      </w:r>
    </w:p>
    <w:p w14:paraId="2B397CC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Korrespondierende Getränke und Getränkeempfehlung.</w:t>
      </w:r>
    </w:p>
    <w:p w14:paraId="5775036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Aperitifs und Digestifs.</w:t>
      </w:r>
    </w:p>
    <w:p w14:paraId="3F11A00D" w14:textId="77777777" w:rsidR="00764816" w:rsidRDefault="00764816" w:rsidP="00B53036">
      <w:pPr>
        <w:rPr>
          <w:rFonts w:ascii="Times" w:hAnsi="Times"/>
          <w:color w:val="000000"/>
        </w:rPr>
      </w:pPr>
    </w:p>
    <w:p w14:paraId="2235EDB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8.3 BETRIEBSORGANISATION</w:t>
      </w:r>
    </w:p>
    <w:p w14:paraId="09EC400C" w14:textId="77777777" w:rsidR="00764816" w:rsidRDefault="00764816" w:rsidP="00B53036">
      <w:pPr>
        <w:rPr>
          <w:rFonts w:ascii="Times" w:hAnsi="Times"/>
          <w:color w:val="000000"/>
        </w:rPr>
      </w:pPr>
    </w:p>
    <w:p w14:paraId="4761CE4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0E340D7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7DF4FEC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komplexe Betriebsstrukturen in Beherbergungs- und Verpflegungsbetrieben verstehen und</w:t>
      </w:r>
    </w:p>
    <w:p w14:paraId="3ADFA1E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Zusammenhänge zwischen den einzelnen Betriebsabläufen erkennen;</w:t>
      </w:r>
    </w:p>
    <w:p w14:paraId="305364B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Notwendigkeit der Organisation einsehen und danach handeln;</w:t>
      </w:r>
    </w:p>
    <w:p w14:paraId="0A4B06F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Richtlinien der Arbeitssicherheit und der ergonomischen Arbeitsgestaltung umsetzen können;</w:t>
      </w:r>
    </w:p>
    <w:p w14:paraId="7B55EBD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Arbeitsaufträge mit Hilfe </w:t>
      </w:r>
      <w:proofErr w:type="spellStart"/>
      <w:r w:rsidRPr="00087CB2">
        <w:rPr>
          <w:rFonts w:ascii="Times" w:hAnsi="Times"/>
          <w:color w:val="000000"/>
        </w:rPr>
        <w:t>branchenüblicher</w:t>
      </w:r>
      <w:proofErr w:type="spellEnd"/>
      <w:r w:rsidRPr="00087CB2">
        <w:rPr>
          <w:rFonts w:ascii="Times" w:hAnsi="Times"/>
          <w:color w:val="000000"/>
        </w:rPr>
        <w:t xml:space="preserve"> Software bearbeiten können.</w:t>
      </w:r>
    </w:p>
    <w:p w14:paraId="2A45A253" w14:textId="77777777" w:rsidR="00764816" w:rsidRDefault="00764816" w:rsidP="00B53036">
      <w:pPr>
        <w:rPr>
          <w:rFonts w:ascii="Times" w:hAnsi="Times"/>
          <w:color w:val="000000"/>
        </w:rPr>
      </w:pPr>
    </w:p>
    <w:p w14:paraId="4C71108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28933A9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Berufsbilder.</w:t>
      </w:r>
    </w:p>
    <w:p w14:paraId="333AC9B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Beherbergungs- und Verpflegungsbetriebe:</w:t>
      </w:r>
    </w:p>
    <w:p w14:paraId="7159EAD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Betriebsformen, Aufbauorganisation, Betriebsabläufe.</w:t>
      </w:r>
    </w:p>
    <w:p w14:paraId="2193272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Entwicklungen und Trends im Hotel- und Gastgewerbe.</w:t>
      </w:r>
    </w:p>
    <w:p w14:paraId="2550DB8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Hygiene- und Sicherheitsmanagement, Abfallbewirtschaftung.</w:t>
      </w:r>
    </w:p>
    <w:p w14:paraId="2A03A3C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Arbeitsorganisation:</w:t>
      </w:r>
    </w:p>
    <w:p w14:paraId="68AE4D2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Arbeitsplanung, Zeitmanagement und ergonomische Arbeitsplatzgestaltung.</w:t>
      </w:r>
    </w:p>
    <w:p w14:paraId="01D1A3F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Personalmanagement:</w:t>
      </w:r>
    </w:p>
    <w:p w14:paraId="628AE37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Personaleinsatzplanung. </w:t>
      </w:r>
      <w:proofErr w:type="spellStart"/>
      <w:r w:rsidRPr="00087CB2">
        <w:rPr>
          <w:rFonts w:ascii="Times" w:hAnsi="Times"/>
          <w:color w:val="000000"/>
        </w:rPr>
        <w:t>Mitarbeiterführung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0545055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Veranstaltungsmanagement:</w:t>
      </w:r>
    </w:p>
    <w:p w14:paraId="43EA41B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Arten, aktuelle Trends. Organisation und </w:t>
      </w:r>
      <w:proofErr w:type="spellStart"/>
      <w:r w:rsidRPr="00087CB2">
        <w:rPr>
          <w:rFonts w:ascii="Times" w:hAnsi="Times"/>
          <w:color w:val="000000"/>
        </w:rPr>
        <w:t>Durchführung</w:t>
      </w:r>
      <w:proofErr w:type="spellEnd"/>
      <w:r w:rsidRPr="00087CB2">
        <w:rPr>
          <w:rFonts w:ascii="Times" w:hAnsi="Times"/>
          <w:color w:val="000000"/>
        </w:rPr>
        <w:t xml:space="preserve"> von gastronomischen Veranstaltungen.</w:t>
      </w:r>
    </w:p>
    <w:p w14:paraId="0CE8711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Einsatz fachspezifischer Software.</w:t>
      </w:r>
    </w:p>
    <w:p w14:paraId="4C471DC7" w14:textId="77777777" w:rsidR="00764816" w:rsidRDefault="00764816" w:rsidP="00B53036">
      <w:pPr>
        <w:rPr>
          <w:rFonts w:ascii="Times" w:hAnsi="Times"/>
          <w:color w:val="000000"/>
        </w:rPr>
      </w:pPr>
    </w:p>
    <w:p w14:paraId="5F4E2B6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9. LEIBESÜBUNGEN</w:t>
      </w:r>
    </w:p>
    <w:p w14:paraId="54E37BD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Siehe Verordnung </w:t>
      </w:r>
      <w:proofErr w:type="spellStart"/>
      <w:r w:rsidRPr="00087CB2">
        <w:rPr>
          <w:rFonts w:ascii="Times" w:hAnsi="Times"/>
          <w:color w:val="000000"/>
        </w:rPr>
        <w:t>BGBl</w:t>
      </w:r>
      <w:proofErr w:type="spellEnd"/>
      <w:r w:rsidRPr="00087CB2">
        <w:rPr>
          <w:rFonts w:ascii="Times" w:hAnsi="Times"/>
          <w:color w:val="000000"/>
        </w:rPr>
        <w:t>. Nr. 37/1989.</w:t>
      </w:r>
    </w:p>
    <w:p w14:paraId="361298C9" w14:textId="77777777" w:rsidR="00764816" w:rsidRDefault="00764816" w:rsidP="00B53036">
      <w:pPr>
        <w:rPr>
          <w:rFonts w:ascii="Times" w:hAnsi="Times"/>
          <w:color w:val="000000"/>
        </w:rPr>
      </w:pPr>
    </w:p>
    <w:p w14:paraId="027C1AE9" w14:textId="77777777" w:rsidR="00764816" w:rsidRDefault="00764816" w:rsidP="00B53036">
      <w:pPr>
        <w:rPr>
          <w:rFonts w:ascii="Times" w:hAnsi="Times"/>
          <w:color w:val="000000"/>
        </w:rPr>
      </w:pPr>
    </w:p>
    <w:p w14:paraId="6E20FF7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A.2. Schulautonomer Erweiterungsbereich</w:t>
      </w:r>
    </w:p>
    <w:p w14:paraId="02F623A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(Schulautonome Pflichtgegenstände)</w:t>
      </w:r>
    </w:p>
    <w:p w14:paraId="37C25B9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Im Bereich der schulautonomen Pflichtgegenstände ist ein Ausbildungsschwerpunkt zu </w:t>
      </w:r>
      <w:proofErr w:type="spellStart"/>
      <w:r w:rsidRPr="00087CB2">
        <w:rPr>
          <w:rFonts w:ascii="Times" w:hAnsi="Times"/>
          <w:color w:val="000000"/>
        </w:rPr>
        <w:t>führen</w:t>
      </w:r>
      <w:proofErr w:type="spellEnd"/>
      <w:r w:rsidRPr="00087CB2">
        <w:rPr>
          <w:rFonts w:ascii="Times" w:hAnsi="Times"/>
          <w:color w:val="000000"/>
        </w:rPr>
        <w:t>,</w:t>
      </w:r>
    </w:p>
    <w:p w14:paraId="363F8F5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können Pflichtgegenstände vertieft und erweitert und/oder Seminare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werden.</w:t>
      </w:r>
    </w:p>
    <w:p w14:paraId="3F6BAA6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Der durch die Stundentafel vorgegebene Rahmen soll von der Schule in ihrer pädagogischen</w:t>
      </w:r>
    </w:p>
    <w:p w14:paraId="2075973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Verantwortung und nach Maßgabe ihrer personellen, sachlichen und finanziellen Ressourcen im </w:t>
      </w:r>
      <w:proofErr w:type="spellStart"/>
      <w:r w:rsidRPr="00087CB2">
        <w:rPr>
          <w:rFonts w:ascii="Times" w:hAnsi="Times"/>
          <w:color w:val="000000"/>
        </w:rPr>
        <w:t>Sinneeiner</w:t>
      </w:r>
      <w:proofErr w:type="spellEnd"/>
      <w:r w:rsidRPr="00087CB2">
        <w:rPr>
          <w:rFonts w:ascii="Times" w:hAnsi="Times"/>
          <w:color w:val="000000"/>
        </w:rPr>
        <w:t xml:space="preserve"> bestmöglichen Förderung der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mit Inhalten </w:t>
      </w:r>
      <w:proofErr w:type="spellStart"/>
      <w:r w:rsidRPr="00087CB2">
        <w:rPr>
          <w:rFonts w:ascii="Times" w:hAnsi="Times"/>
          <w:color w:val="000000"/>
        </w:rPr>
        <w:t>erfüllt</w:t>
      </w:r>
      <w:proofErr w:type="spellEnd"/>
      <w:r w:rsidRPr="00087CB2">
        <w:rPr>
          <w:rFonts w:ascii="Times" w:hAnsi="Times"/>
          <w:color w:val="000000"/>
        </w:rPr>
        <w:t xml:space="preserve"> werden, die in den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Pflichtgegenständen nicht erfasste Fachgebiete vermitteln können. Im Sinne der Bildungs- und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Lehraufgabe soll darauf geachtet werden, dass diese Inhalte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den ausschließlich kognitiven Aspekt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deutlich hinausgehen.</w:t>
      </w:r>
    </w:p>
    <w:p w14:paraId="5A37431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Der Ausbildungsschwerpunkt ohne vorgegebene Inhalte sowie die gewählten Seminare sind in der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Bildungs- und Lehraufgabe und im Lehrstoff im Rahmen der pädagogischen Autonomie zu präzisieren,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wobei in formaler Hinsicht die Struktur der Pflichtgegenstandsumschreibung zu Grunde zu legen ist. </w:t>
      </w:r>
      <w:proofErr w:type="spellStart"/>
      <w:r w:rsidRPr="00087CB2">
        <w:rPr>
          <w:rFonts w:ascii="Times" w:hAnsi="Times"/>
          <w:color w:val="000000"/>
        </w:rPr>
        <w:t>Umdas</w:t>
      </w:r>
      <w:proofErr w:type="spellEnd"/>
      <w:r w:rsidRPr="00087CB2">
        <w:rPr>
          <w:rFonts w:ascii="Times" w:hAnsi="Times"/>
          <w:color w:val="000000"/>
        </w:rPr>
        <w:t xml:space="preserve"> Unterrichtsprogramm auch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deutlich erkennbar zu machen, ist eine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Zusatzbezeichnung zu wählen, die den konkreten Lehrinhalt angibt.</w:t>
      </w:r>
    </w:p>
    <w:p w14:paraId="1514C97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Die Festlegung der Seminare im Rahmen der schulautonomen Pflichtgegenstände ist variabel; ein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Seminar kann sich auf einen Jahrgang oder auf mehrere erstrecken.</w:t>
      </w:r>
    </w:p>
    <w:p w14:paraId="59813EA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Besonders im Ausbildungsschwerpunkt ohne vorgegebene Inhalte sowie in den Seminaren sollen die</w:t>
      </w:r>
      <w:r w:rsidR="00764816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durch </w:t>
      </w:r>
      <w:proofErr w:type="spellStart"/>
      <w:r w:rsidRPr="00087CB2">
        <w:rPr>
          <w:rFonts w:ascii="Times" w:hAnsi="Times"/>
          <w:color w:val="000000"/>
        </w:rPr>
        <w:t>Ausnützung</w:t>
      </w:r>
      <w:proofErr w:type="spellEnd"/>
      <w:r w:rsidRPr="00087CB2">
        <w:rPr>
          <w:rFonts w:ascii="Times" w:hAnsi="Times"/>
          <w:color w:val="000000"/>
        </w:rPr>
        <w:t xml:space="preserve"> aller pädagogischen Möglichkeiten, insbesondere auch der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Teamarbeit, in die Lage versetzt werden, die Stoffbereiche in der Kooperation mit anderen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und </w:t>
      </w:r>
      <w:proofErr w:type="spellStart"/>
      <w:r w:rsidRPr="00087CB2">
        <w:rPr>
          <w:rFonts w:ascii="Times" w:hAnsi="Times"/>
          <w:color w:val="000000"/>
        </w:rPr>
        <w:t>Schülern</w:t>
      </w:r>
      <w:proofErr w:type="spellEnd"/>
      <w:r w:rsidRPr="00087CB2">
        <w:rPr>
          <w:rFonts w:ascii="Times" w:hAnsi="Times"/>
          <w:color w:val="000000"/>
        </w:rPr>
        <w:t xml:space="preserve"> und Lehrenden weitestgehend selbst zu erarbeiten. Wo es das Sachgebiet zulässt, ist auch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hier Projektunterricht zu empfehlen.</w:t>
      </w:r>
    </w:p>
    <w:p w14:paraId="4E4D92DD" w14:textId="77777777" w:rsidR="00764816" w:rsidRDefault="00764816" w:rsidP="00B53036">
      <w:pPr>
        <w:rPr>
          <w:rFonts w:ascii="Times" w:hAnsi="Times"/>
          <w:color w:val="000000"/>
        </w:rPr>
      </w:pPr>
    </w:p>
    <w:p w14:paraId="11080E5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Siehe auch Abschnitt III (schulautonome Lehrplanbestimmungen).</w:t>
      </w:r>
    </w:p>
    <w:p w14:paraId="7D1AE237" w14:textId="77777777" w:rsidR="00764816" w:rsidRDefault="00764816" w:rsidP="00B53036">
      <w:pPr>
        <w:rPr>
          <w:rFonts w:ascii="Times" w:hAnsi="Times"/>
          <w:color w:val="000000"/>
        </w:rPr>
      </w:pPr>
    </w:p>
    <w:p w14:paraId="0B65442E" w14:textId="77777777" w:rsidR="00764816" w:rsidRDefault="00764816" w:rsidP="00B53036">
      <w:pPr>
        <w:rPr>
          <w:rFonts w:ascii="Times" w:hAnsi="Times"/>
          <w:color w:val="000000"/>
        </w:rPr>
      </w:pPr>
    </w:p>
    <w:p w14:paraId="46F5574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1. AUSBILDUNGSSCHWERPUNKTE</w:t>
      </w:r>
    </w:p>
    <w:p w14:paraId="4D220BF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1.1 AUSBILDUNGSSCHWERPUNKTE MIT VORGEGEBENEN INHALTEN</w:t>
      </w:r>
    </w:p>
    <w:p w14:paraId="2E32066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INTERNATIONALE KOMMUNIKATION IN DER WIRTSCHAFT</w:t>
      </w:r>
    </w:p>
    <w:p w14:paraId="502B968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333B547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die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06256B9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Sprachen als Instrument zum Auf- und Ausbau persönlicher und geschäftlicher Beziehungen</w:t>
      </w:r>
    </w:p>
    <w:p w14:paraId="649D8FC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erfahren und wirtschaftsspezifische Fähigkeiten, Kenntnisse und Fertigkeiten in das</w:t>
      </w:r>
    </w:p>
    <w:p w14:paraId="0BA235F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fremdsprachliche Handeln integrieren können;</w:t>
      </w:r>
    </w:p>
    <w:p w14:paraId="68FD08B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internationale Usancen im Geschäftsleben kennen und auf Gesprächspartner sowie interkulturelle</w:t>
      </w:r>
    </w:p>
    <w:p w14:paraId="4E433E7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Gegebenheiten verbal und nonverbal reagieren;</w:t>
      </w:r>
    </w:p>
    <w:p w14:paraId="04C08F7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Synergieeffekte im parallelen Spracherwerb nutzen und berufsspezifische sprachliche</w:t>
      </w:r>
    </w:p>
    <w:p w14:paraId="6A4B693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Kompetenz in beiden Fremdsprachen des Stammbereiches entwickeln;</w:t>
      </w:r>
    </w:p>
    <w:p w14:paraId="6A115A2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flexibel in einem mehrsprachigen Kontext kooperieren und interagieren;</w:t>
      </w:r>
    </w:p>
    <w:p w14:paraId="36BC297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komplexe Aufgaben im praxisgerechten Zeitrahmen effizient </w:t>
      </w:r>
      <w:proofErr w:type="spellStart"/>
      <w:r w:rsidRPr="00087CB2">
        <w:rPr>
          <w:rFonts w:ascii="Times" w:hAnsi="Times"/>
          <w:color w:val="000000"/>
        </w:rPr>
        <w:t>erfüllen</w:t>
      </w:r>
      <w:proofErr w:type="spellEnd"/>
      <w:r w:rsidRPr="00087CB2">
        <w:rPr>
          <w:rFonts w:ascii="Times" w:hAnsi="Times"/>
          <w:color w:val="000000"/>
        </w:rPr>
        <w:t>;</w:t>
      </w:r>
    </w:p>
    <w:p w14:paraId="6B90776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mit Selbstvertrauen, Sicherheit und Flexibilität in der Öffentlichkeit auftreten können;</w:t>
      </w:r>
    </w:p>
    <w:p w14:paraId="20417FD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unter aktiver Nutzung aller zur </w:t>
      </w:r>
      <w:proofErr w:type="spellStart"/>
      <w:r w:rsidRPr="00087CB2">
        <w:rPr>
          <w:rFonts w:ascii="Times" w:hAnsi="Times"/>
          <w:color w:val="000000"/>
        </w:rPr>
        <w:t>Verfügung</w:t>
      </w:r>
      <w:proofErr w:type="spellEnd"/>
      <w:r w:rsidRPr="00087CB2">
        <w:rPr>
          <w:rFonts w:ascii="Times" w:hAnsi="Times"/>
          <w:color w:val="000000"/>
        </w:rPr>
        <w:t xml:space="preserve"> stehenden Informations- und Kommunikationsmedien</w:t>
      </w:r>
    </w:p>
    <w:p w14:paraId="0BD2114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und -technologien berufsbezogene Fakten recherchieren, aufbereiten und schriftlich und</w:t>
      </w:r>
    </w:p>
    <w:p w14:paraId="14EDB726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mündlich</w:t>
      </w:r>
      <w:proofErr w:type="spellEnd"/>
      <w:r w:rsidRPr="00087CB2">
        <w:rPr>
          <w:rFonts w:ascii="Times" w:hAnsi="Times"/>
          <w:color w:val="000000"/>
        </w:rPr>
        <w:t xml:space="preserve"> präsentieren;</w:t>
      </w:r>
    </w:p>
    <w:p w14:paraId="7E97E4E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sprachliche Strategien zur Erreichung eines Ziels erkennen und anwenden;</w:t>
      </w:r>
    </w:p>
    <w:p w14:paraId="243633D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das Erlernte im Hinblick auf spezielle berufliche Situationen erweitern und differenzieren;</w:t>
      </w:r>
    </w:p>
    <w:p w14:paraId="4E6E72A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im Sinne einer individuellen Bildungsplanung externe Qualifikationen kennen und den Wert</w:t>
      </w:r>
    </w:p>
    <w:p w14:paraId="7E30499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eines kompletten und vielfältigen Portfolios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die eigene berufliche Entwicklung einschätzen.</w:t>
      </w:r>
    </w:p>
    <w:p w14:paraId="1D838A5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5A5FABE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zumindest das Niveau des Independent Users gemäß den in den Richtlinien des Europarats</w:t>
      </w:r>
    </w:p>
    <w:p w14:paraId="2353D8B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festgelegten Standards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Sprachkompetenz erreichen, wobei in einzelnen Fertigkeiten das</w:t>
      </w:r>
    </w:p>
    <w:p w14:paraId="62AE166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Niveau des </w:t>
      </w:r>
      <w:proofErr w:type="spellStart"/>
      <w:r w:rsidRPr="00087CB2">
        <w:rPr>
          <w:rFonts w:ascii="Times" w:hAnsi="Times"/>
          <w:color w:val="000000"/>
        </w:rPr>
        <w:t>Proficient</w:t>
      </w:r>
      <w:proofErr w:type="spellEnd"/>
      <w:r w:rsidRPr="00087CB2">
        <w:rPr>
          <w:rFonts w:ascii="Times" w:hAnsi="Times"/>
          <w:color w:val="000000"/>
        </w:rPr>
        <w:t xml:space="preserve"> Users angestrebt werden soll 4.</w:t>
      </w:r>
    </w:p>
    <w:p w14:paraId="4B9F896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Das heißt, 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können zumindest</w:t>
      </w:r>
    </w:p>
    <w:p w14:paraId="4265F4A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sich so spontan und fließend verständigen, dass ein normales Gespräch ohne größere</w:t>
      </w:r>
    </w:p>
    <w:p w14:paraId="5C6871A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Anstrengung auf beiden Seiten gut möglich ist;</w:t>
      </w:r>
    </w:p>
    <w:p w14:paraId="2DDD079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eine klare, vorbereitete Präsentation vortragen, dabei </w:t>
      </w:r>
      <w:proofErr w:type="spellStart"/>
      <w:r w:rsidRPr="00087CB2">
        <w:rPr>
          <w:rFonts w:ascii="Times" w:hAnsi="Times"/>
          <w:color w:val="000000"/>
        </w:rPr>
        <w:t>Gründe</w:t>
      </w:r>
      <w:proofErr w:type="spellEnd"/>
      <w:r w:rsidRPr="00087CB2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oder gegen einen Standpunkt</w:t>
      </w:r>
    </w:p>
    <w:p w14:paraId="1378B8E5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anführen</w:t>
      </w:r>
      <w:proofErr w:type="spellEnd"/>
      <w:r w:rsidRPr="00087CB2">
        <w:rPr>
          <w:rFonts w:ascii="Times" w:hAnsi="Times"/>
          <w:color w:val="000000"/>
        </w:rPr>
        <w:t xml:space="preserve"> sowie </w:t>
      </w:r>
      <w:proofErr w:type="spellStart"/>
      <w:r w:rsidRPr="00087CB2">
        <w:rPr>
          <w:rFonts w:ascii="Times" w:hAnsi="Times"/>
          <w:color w:val="000000"/>
        </w:rPr>
        <w:t>flüssig</w:t>
      </w:r>
      <w:proofErr w:type="spellEnd"/>
      <w:r w:rsidRPr="00087CB2">
        <w:rPr>
          <w:rFonts w:ascii="Times" w:hAnsi="Times"/>
          <w:color w:val="000000"/>
        </w:rPr>
        <w:t xml:space="preserve"> und spontan eine Reihe von Nachfragen aufgreifen, </w:t>
      </w:r>
      <w:proofErr w:type="spellStart"/>
      <w:r w:rsidRPr="00087CB2">
        <w:rPr>
          <w:rFonts w:ascii="Times" w:hAnsi="Times"/>
          <w:color w:val="000000"/>
        </w:rPr>
        <w:t>müssen</w:t>
      </w:r>
      <w:proofErr w:type="spellEnd"/>
      <w:r w:rsidRPr="00087CB2">
        <w:rPr>
          <w:rFonts w:ascii="Times" w:hAnsi="Times"/>
          <w:color w:val="000000"/>
        </w:rPr>
        <w:t xml:space="preserve"> aber</w:t>
      </w:r>
    </w:p>
    <w:p w14:paraId="1959F3E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möglicherweise in der zweiten Fremdsprache um Wiederholung bitten, falls zu schnell</w:t>
      </w:r>
    </w:p>
    <w:p w14:paraId="2AEE75B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gesprochen wurde;</w:t>
      </w:r>
    </w:p>
    <w:p w14:paraId="1926483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schriftlich oder </w:t>
      </w:r>
      <w:proofErr w:type="spellStart"/>
      <w:r w:rsidRPr="00087CB2">
        <w:rPr>
          <w:rFonts w:ascii="Times" w:hAnsi="Times"/>
          <w:color w:val="000000"/>
        </w:rPr>
        <w:t>mündlich</w:t>
      </w:r>
      <w:proofErr w:type="spellEnd"/>
      <w:r w:rsidRPr="00087CB2">
        <w:rPr>
          <w:rFonts w:ascii="Times" w:hAnsi="Times"/>
          <w:color w:val="000000"/>
        </w:rPr>
        <w:t xml:space="preserve"> etwas erörtern, dabei die Vor- und Nachteile verschiedener Optionen</w:t>
      </w:r>
    </w:p>
    <w:p w14:paraId="6CAE41C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erläutern; den eigenen Standpunkt </w:t>
      </w:r>
      <w:proofErr w:type="spellStart"/>
      <w:r w:rsidRPr="00087CB2">
        <w:rPr>
          <w:rFonts w:ascii="Times" w:hAnsi="Times"/>
          <w:color w:val="000000"/>
        </w:rPr>
        <w:t>begründen</w:t>
      </w:r>
      <w:proofErr w:type="spellEnd"/>
      <w:r w:rsidRPr="00087CB2">
        <w:rPr>
          <w:rFonts w:ascii="Times" w:hAnsi="Times"/>
          <w:color w:val="000000"/>
        </w:rPr>
        <w:t xml:space="preserve"> und verteidigen, sowie in Englisch alternative</w:t>
      </w:r>
    </w:p>
    <w:p w14:paraId="741F0FB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Vorschläge beurteilen, Hypothesen aufstellen und auf Hypothesen anderer reagieren;</w:t>
      </w:r>
    </w:p>
    <w:p w14:paraId="66A9D86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Ankündigungen</w:t>
      </w:r>
      <w:proofErr w:type="spellEnd"/>
      <w:r w:rsidRPr="00087CB2">
        <w:rPr>
          <w:rFonts w:ascii="Times" w:hAnsi="Times"/>
          <w:color w:val="000000"/>
        </w:rPr>
        <w:t xml:space="preserve"> und Mitteilungen zu konkreten und abstrakten Themen verstehen, die in</w:t>
      </w:r>
    </w:p>
    <w:p w14:paraId="1CDF14C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normaler Geschwindigkeit in Standardsprache gesprochen werden;</w:t>
      </w:r>
    </w:p>
    <w:p w14:paraId="352CBC5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während eines Vortrags, einer Besprechung, einer Konferenz etc. Notizen machen und</w:t>
      </w:r>
    </w:p>
    <w:p w14:paraId="1042D36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detaillierte bzw. relevante Informationen zuverlässig weitergeben, sofern das Thema Teil des</w:t>
      </w:r>
    </w:p>
    <w:p w14:paraId="6EB45F1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Lehrstoffs ist und der Input klar und gut strukturiert ist;</w:t>
      </w:r>
    </w:p>
    <w:p w14:paraId="18B2002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längere Texte nach wesentlichen Aussagen bzw. </w:t>
      </w:r>
      <w:proofErr w:type="spellStart"/>
      <w:r w:rsidRPr="00087CB2">
        <w:rPr>
          <w:rFonts w:ascii="Times" w:hAnsi="Times"/>
          <w:color w:val="000000"/>
        </w:rPr>
        <w:t>gewünschten</w:t>
      </w:r>
      <w:proofErr w:type="spellEnd"/>
      <w:r w:rsidRPr="00087CB2">
        <w:rPr>
          <w:rFonts w:ascii="Times" w:hAnsi="Times"/>
          <w:color w:val="000000"/>
        </w:rPr>
        <w:t xml:space="preserve"> Informationen durchsuchen und</w:t>
      </w:r>
    </w:p>
    <w:p w14:paraId="7FBCB48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Informationen aus verschiedenen Texten oder Textteilen zusammentragen, um eine bestimmte</w:t>
      </w:r>
    </w:p>
    <w:p w14:paraId="0567840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Aufgabe zu lösen;</w:t>
      </w:r>
    </w:p>
    <w:p w14:paraId="6F3FDAB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zum Fortgang einer Arbeit beitragen, indem sie andere auffordern mitzumachen oder zu sagen,</w:t>
      </w:r>
    </w:p>
    <w:p w14:paraId="7FB6EC8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was sie </w:t>
      </w:r>
      <w:proofErr w:type="spellStart"/>
      <w:r w:rsidRPr="00087CB2">
        <w:rPr>
          <w:rFonts w:ascii="Times" w:hAnsi="Times"/>
          <w:color w:val="000000"/>
        </w:rPr>
        <w:t>darüber</w:t>
      </w:r>
      <w:proofErr w:type="spellEnd"/>
      <w:r w:rsidRPr="00087CB2">
        <w:rPr>
          <w:rFonts w:ascii="Times" w:hAnsi="Times"/>
          <w:color w:val="000000"/>
        </w:rPr>
        <w:t xml:space="preserve"> denken; erklären, warum etwas ein Problem ist, nächste Schritte diskutieren und</w:t>
      </w:r>
    </w:p>
    <w:p w14:paraId="279D0B0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Alternativen vergleichen; die Standpunkte anderer kurz kommentieren;</w:t>
      </w:r>
    </w:p>
    <w:p w14:paraId="4EBCDB7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klare, detaillierte Texte zu den Aufgabenstellungen des Lehrstoffs verfassen, und dabei</w:t>
      </w:r>
    </w:p>
    <w:p w14:paraId="3E3D435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Informationen und Argumente aus verschiedenen Quellen </w:t>
      </w:r>
      <w:proofErr w:type="spellStart"/>
      <w:r w:rsidRPr="00087CB2">
        <w:rPr>
          <w:rFonts w:ascii="Times" w:hAnsi="Times"/>
          <w:color w:val="000000"/>
        </w:rPr>
        <w:t>zusammenführen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4F4D674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677EEBB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Mehrsprachige interne und externe Kommunikation in Unternehmen (unter besonderer</w:t>
      </w:r>
    </w:p>
    <w:p w14:paraId="0B26F500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Berücksichtigung</w:t>
      </w:r>
      <w:proofErr w:type="spellEnd"/>
      <w:r w:rsidRPr="00087CB2">
        <w:rPr>
          <w:rFonts w:ascii="Times" w:hAnsi="Times"/>
          <w:color w:val="000000"/>
        </w:rPr>
        <w:t xml:space="preserve"> von touristischen und anderen Dienstleistungsbetrieben).</w:t>
      </w:r>
    </w:p>
    <w:p w14:paraId="7091C91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Wirtschaftliche Situationen, Konventionen und Strukturen im internationalen Vergleich.</w:t>
      </w:r>
    </w:p>
    <w:p w14:paraId="23DBFA6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Kommunikationsformen und -situationen:</w:t>
      </w:r>
    </w:p>
    <w:p w14:paraId="492312A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z.B. Protokolle, Kurzberichte, Memos, gängige Geschäftskorrespondenz;</w:t>
      </w:r>
    </w:p>
    <w:p w14:paraId="6190199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inhaltsadäquate Übertragung von Texten in die jeweilige Zielsprache;</w:t>
      </w:r>
    </w:p>
    <w:p w14:paraId="703380A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Interpretieren von Datenmaterial;</w:t>
      </w:r>
    </w:p>
    <w:p w14:paraId="02DBD16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Präsentieren, Moderieren, Argumentieren.</w:t>
      </w:r>
    </w:p>
    <w:p w14:paraId="45FE0A2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Simulationen der beruflichen Praxis oder authentische Situationen aus ausgewählten Bereichen (z.B.</w:t>
      </w:r>
    </w:p>
    <w:p w14:paraId="3DD865E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Empfang, Gästebetreuung, Kundenberatung und Verkauf, Sekretariat, Öffentlichkeitsarbeit, Marketing,</w:t>
      </w:r>
    </w:p>
    <w:p w14:paraId="31CABA7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Personalmanagement).</w:t>
      </w:r>
    </w:p>
    <w:p w14:paraId="4961509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Schularbeiten:</w:t>
      </w:r>
    </w:p>
    <w:p w14:paraId="355E4C8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Pro Jahrgang, in dem der Schwerpunkt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wird:</w:t>
      </w:r>
    </w:p>
    <w:p w14:paraId="7DAAF1C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Je 2 ein- oder </w:t>
      </w:r>
      <w:proofErr w:type="spellStart"/>
      <w:r w:rsidRPr="00087CB2">
        <w:rPr>
          <w:rFonts w:ascii="Times" w:hAnsi="Times"/>
          <w:color w:val="000000"/>
        </w:rPr>
        <w:t>zweistündige</w:t>
      </w:r>
      <w:proofErr w:type="spellEnd"/>
      <w:r w:rsidRPr="00087CB2">
        <w:rPr>
          <w:rFonts w:ascii="Times" w:hAnsi="Times"/>
          <w:color w:val="000000"/>
        </w:rPr>
        <w:t xml:space="preserve"> Schularbeiten.</w:t>
      </w:r>
    </w:p>
    <w:p w14:paraId="2209EFC8" w14:textId="77777777" w:rsidR="00764816" w:rsidRDefault="00764816" w:rsidP="00B53036">
      <w:pPr>
        <w:rPr>
          <w:rFonts w:ascii="Times" w:hAnsi="Times"/>
          <w:color w:val="000000"/>
        </w:rPr>
      </w:pPr>
    </w:p>
    <w:p w14:paraId="72407DA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MEDIENINFORMATIK</w:t>
      </w:r>
    </w:p>
    <w:p w14:paraId="2F208F9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4 Basis sind die Deskriptoren des gemeinsamen europäischen Referenzrahmens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Sprachen, Kapitel 4 und 5;</w:t>
      </w:r>
    </w:p>
    <w:p w14:paraId="0F3232E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Europarat, Straßburg 2001, ISBN 3-468-49469-6; diese wurden in Hinblick auf die Unterrichtsziele des</w:t>
      </w:r>
    </w:p>
    <w:p w14:paraId="13D7C2F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Ausbildungsschwerpunkts ausgewählt und bearbeitet.</w:t>
      </w:r>
    </w:p>
    <w:p w14:paraId="575EC7D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6A2605C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4FB7BE3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entscheiden können, welche Hard- bzw. Software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vorgegebene Anforderungen eingesetzt</w:t>
      </w:r>
    </w:p>
    <w:p w14:paraId="57091C8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werden soll;</w:t>
      </w:r>
    </w:p>
    <w:p w14:paraId="1398F52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das Internet zu unternehmerischen und persönlichen Zwecken optimal nutzen können;</w:t>
      </w:r>
    </w:p>
    <w:p w14:paraId="6E01F89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unternehmerische Zielsetzungen unter Einsatz des Internet umsetzen können;</w:t>
      </w:r>
    </w:p>
    <w:p w14:paraId="5CAB8D4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den Einsatz von Multimedia beurteilen und an Multimediaproduktionen entscheidend mitarbeiten</w:t>
      </w:r>
    </w:p>
    <w:p w14:paraId="3C56D7F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können;</w:t>
      </w:r>
    </w:p>
    <w:p w14:paraId="6AA736E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bei der Planung, Anschaffung und Installation von Informations- und Kommunikations-systemen</w:t>
      </w:r>
    </w:p>
    <w:p w14:paraId="2BF1390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mitarbeiten können;</w:t>
      </w:r>
    </w:p>
    <w:p w14:paraId="6025422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Grundlagenkenntnisse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Netze besitzen und Netze nutzen können;</w:t>
      </w:r>
    </w:p>
    <w:p w14:paraId="10674A4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auftretende Störungen exakt beschreiben können und eine rasche und </w:t>
      </w:r>
      <w:proofErr w:type="spellStart"/>
      <w:r w:rsidRPr="00087CB2">
        <w:rPr>
          <w:rFonts w:ascii="Times" w:hAnsi="Times"/>
          <w:color w:val="000000"/>
        </w:rPr>
        <w:t>kostengünstige</w:t>
      </w:r>
      <w:proofErr w:type="spellEnd"/>
      <w:r w:rsidRPr="00087CB2">
        <w:rPr>
          <w:rFonts w:ascii="Times" w:hAnsi="Times"/>
          <w:color w:val="000000"/>
        </w:rPr>
        <w:t xml:space="preserve"> Behebung</w:t>
      </w:r>
    </w:p>
    <w:p w14:paraId="659A430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ermöglichen können;</w:t>
      </w:r>
    </w:p>
    <w:p w14:paraId="6A0AB30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mit der Informations- und Kommunikationstechnologie zusammenhängenden</w:t>
      </w:r>
    </w:p>
    <w:p w14:paraId="37829F3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gesellschaftlichen und ökonomischen Probleme verstehen;</w:t>
      </w:r>
    </w:p>
    <w:p w14:paraId="2923812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neue Entwicklungen verstehen und mit den Auswirkungen auf die Informationstechnologie</w:t>
      </w:r>
    </w:p>
    <w:p w14:paraId="521EDCD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Schritt halten können.</w:t>
      </w:r>
    </w:p>
    <w:p w14:paraId="050BAB0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2BAD13D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Internet:</w:t>
      </w:r>
    </w:p>
    <w:p w14:paraId="29DF195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Zugang zu Telekommunikationsdiensten:</w:t>
      </w:r>
    </w:p>
    <w:p w14:paraId="6EDAF5B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Technische Möglichkeiten und Voraussetzungen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einen Zugang;</w:t>
      </w:r>
    </w:p>
    <w:p w14:paraId="61115DA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Anbindungen eines Netzes (Installation, Betrieb, Sicherheit).</w:t>
      </w:r>
    </w:p>
    <w:p w14:paraId="72427FF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Provider, Online- und Zusatzdienste.</w:t>
      </w:r>
    </w:p>
    <w:p w14:paraId="7C35398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Web-Site Management und –Analyse.</w:t>
      </w:r>
    </w:p>
    <w:p w14:paraId="20ED7685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Telelearning</w:t>
      </w:r>
      <w:proofErr w:type="spellEnd"/>
      <w:r w:rsidRPr="00087CB2">
        <w:rPr>
          <w:rFonts w:ascii="Times" w:hAnsi="Times"/>
          <w:color w:val="000000"/>
        </w:rPr>
        <w:t xml:space="preserve"> (Internet Online Seminare, ...).</w:t>
      </w:r>
    </w:p>
    <w:p w14:paraId="50E88AE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Rechtsgrundlagen im Internet; Problematik der Inhaltskontrolle und ethische Probleme des Internets.</w:t>
      </w:r>
    </w:p>
    <w:p w14:paraId="0424CD4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Web-Design und Management:</w:t>
      </w:r>
    </w:p>
    <w:p w14:paraId="12E3FA1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Erstellen, Verwalten und Warten von Web-Sites.</w:t>
      </w:r>
    </w:p>
    <w:p w14:paraId="4EFDB09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Informationsmanagement in Unternehmen und Organisationen.</w:t>
      </w:r>
    </w:p>
    <w:p w14:paraId="756BD30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Multimedia:</w:t>
      </w:r>
    </w:p>
    <w:p w14:paraId="448C061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Erforderliche Hardware zum Erstellen von Multimediaproduktionen.</w:t>
      </w:r>
    </w:p>
    <w:p w14:paraId="4AD28A1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Multimediaproduktion (Autorensysteme).</w:t>
      </w:r>
    </w:p>
    <w:p w14:paraId="0A08066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Erstellung eines Multimediaproduktes in Gruppenarbeit (Definition des Zweckes der Produktion,</w:t>
      </w:r>
    </w:p>
    <w:p w14:paraId="70EB18F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Ideenfindung, Organisation der Arbeitsteilung, Regie, Management, Präsentation und zweckgerichteter</w:t>
      </w:r>
    </w:p>
    <w:p w14:paraId="0629199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Einsatz, Produktions- und Anwendungskritik, Evaluation).</w:t>
      </w:r>
    </w:p>
    <w:p w14:paraId="71C689B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Interaktive Multimediasysteme (Einsatz und Aufgabe, Beispiele aus der Praxis).</w:t>
      </w:r>
    </w:p>
    <w:p w14:paraId="689F357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Projekt(e) mit </w:t>
      </w:r>
      <w:proofErr w:type="spellStart"/>
      <w:r w:rsidRPr="00087CB2">
        <w:rPr>
          <w:rFonts w:ascii="Times" w:hAnsi="Times"/>
          <w:color w:val="000000"/>
        </w:rPr>
        <w:t>ausführlicher</w:t>
      </w:r>
      <w:proofErr w:type="spellEnd"/>
      <w:r w:rsidRPr="00087CB2">
        <w:rPr>
          <w:rFonts w:ascii="Times" w:hAnsi="Times"/>
          <w:color w:val="000000"/>
        </w:rPr>
        <w:t xml:space="preserve"> Dokumentation.</w:t>
      </w:r>
    </w:p>
    <w:p w14:paraId="3ED2B80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Schularbeiten:</w:t>
      </w:r>
    </w:p>
    <w:p w14:paraId="34EA94F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Pro Jahrgang, in dem der Schwerpunkt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wird:</w:t>
      </w:r>
    </w:p>
    <w:p w14:paraId="2660EEC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Je 2 zwei- oder </w:t>
      </w:r>
      <w:proofErr w:type="spellStart"/>
      <w:r w:rsidRPr="00087CB2">
        <w:rPr>
          <w:rFonts w:ascii="Times" w:hAnsi="Times"/>
          <w:color w:val="000000"/>
        </w:rPr>
        <w:t>dreistündige</w:t>
      </w:r>
      <w:proofErr w:type="spellEnd"/>
      <w:r w:rsidRPr="00087CB2">
        <w:rPr>
          <w:rFonts w:ascii="Times" w:hAnsi="Times"/>
          <w:color w:val="000000"/>
        </w:rPr>
        <w:t xml:space="preserve"> Schularbeiten.</w:t>
      </w:r>
    </w:p>
    <w:p w14:paraId="6FB5A448" w14:textId="77777777" w:rsidR="00764816" w:rsidRDefault="00764816" w:rsidP="00B53036">
      <w:pPr>
        <w:rPr>
          <w:rFonts w:ascii="Times" w:hAnsi="Times"/>
          <w:color w:val="000000"/>
        </w:rPr>
      </w:pPr>
    </w:p>
    <w:p w14:paraId="266C436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1.2 AUSBILGUNGSSCHWERPUNKTE OHNE VORGEGEBENE INHALTE</w:t>
      </w:r>
    </w:p>
    <w:p w14:paraId="2261EFB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2236865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 Kenntnisse und Fertigkeiten erwerben, die zu einer auf das</w:t>
      </w:r>
    </w:p>
    <w:p w14:paraId="20CC944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allgemeine Bildungsziel abgestimmten berufsbezogenen Spezialisierung </w:t>
      </w:r>
      <w:proofErr w:type="spellStart"/>
      <w:r w:rsidRPr="00087CB2">
        <w:rPr>
          <w:rFonts w:ascii="Times" w:hAnsi="Times"/>
          <w:color w:val="000000"/>
        </w:rPr>
        <w:t>führen</w:t>
      </w:r>
      <w:proofErr w:type="spellEnd"/>
      <w:r w:rsidRPr="00087CB2">
        <w:rPr>
          <w:rFonts w:ascii="Times" w:hAnsi="Times"/>
          <w:color w:val="000000"/>
        </w:rPr>
        <w:t>. Nähere Bestimmungen</w:t>
      </w:r>
    </w:p>
    <w:p w14:paraId="6361CF2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siehe Abschnitt III (schulautonome Lehrplanbestimmungen).</w:t>
      </w:r>
    </w:p>
    <w:p w14:paraId="3A55A13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02170A8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Fremdsprachenschwerpunkt :</w:t>
      </w:r>
    </w:p>
    <w:p w14:paraId="48FBE2C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Eine weitere lebende Fremdsprache oder Spezialisierung im Bereich der Fremdsprachen des</w:t>
      </w:r>
    </w:p>
    <w:p w14:paraId="023841F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Stammbereiches.</w:t>
      </w:r>
    </w:p>
    <w:p w14:paraId="4348794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Schularbeiten:</w:t>
      </w:r>
    </w:p>
    <w:p w14:paraId="4E606D2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Pro Jahrgang, in dem der Schwerpunkt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wird:</w:t>
      </w:r>
    </w:p>
    <w:p w14:paraId="64479CD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2 </w:t>
      </w:r>
      <w:proofErr w:type="spellStart"/>
      <w:r w:rsidRPr="00087CB2">
        <w:rPr>
          <w:rFonts w:ascii="Times" w:hAnsi="Times"/>
          <w:color w:val="000000"/>
        </w:rPr>
        <w:t>einstündige</w:t>
      </w:r>
      <w:proofErr w:type="spellEnd"/>
      <w:r w:rsidRPr="00087CB2">
        <w:rPr>
          <w:rFonts w:ascii="Times" w:hAnsi="Times"/>
          <w:color w:val="000000"/>
        </w:rPr>
        <w:t xml:space="preserve"> Schularbeiten.</w:t>
      </w:r>
    </w:p>
    <w:p w14:paraId="2A5A09F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IT-Schwerpunkt :</w:t>
      </w:r>
    </w:p>
    <w:p w14:paraId="5B3CA18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Spezialisierung im Bereich der Informations- und Kommunikationstechnologie.</w:t>
      </w:r>
    </w:p>
    <w:p w14:paraId="400E2B69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Fachtheoret</w:t>
      </w:r>
      <w:proofErr w:type="spellEnd"/>
      <w:r w:rsidRPr="00087CB2">
        <w:rPr>
          <w:rFonts w:ascii="Times" w:hAnsi="Times"/>
          <w:color w:val="000000"/>
        </w:rPr>
        <w:t xml:space="preserve"> i scher Schwerpunkt:</w:t>
      </w:r>
    </w:p>
    <w:p w14:paraId="7AA433C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Spezialisierung im Bereich der berufsbezogenen Bildung.</w:t>
      </w:r>
    </w:p>
    <w:p w14:paraId="08637B4B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Künstler</w:t>
      </w:r>
      <w:proofErr w:type="spellEnd"/>
      <w:r w:rsidRPr="00087CB2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isch-kreat</w:t>
      </w:r>
      <w:proofErr w:type="spellEnd"/>
      <w:r w:rsidRPr="00087CB2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iver</w:t>
      </w:r>
      <w:proofErr w:type="spellEnd"/>
      <w:r w:rsidRPr="00087CB2">
        <w:rPr>
          <w:rFonts w:ascii="Times" w:hAnsi="Times"/>
          <w:color w:val="000000"/>
        </w:rPr>
        <w:t xml:space="preserve"> Schwerpunkt:</w:t>
      </w:r>
    </w:p>
    <w:p w14:paraId="6B7D94A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Spezialisierung im </w:t>
      </w:r>
      <w:proofErr w:type="spellStart"/>
      <w:r w:rsidRPr="00087CB2">
        <w:rPr>
          <w:rFonts w:ascii="Times" w:hAnsi="Times"/>
          <w:color w:val="000000"/>
        </w:rPr>
        <w:t>künstlerisch-kreativen</w:t>
      </w:r>
      <w:proofErr w:type="spellEnd"/>
      <w:r w:rsidRPr="00087CB2">
        <w:rPr>
          <w:rFonts w:ascii="Times" w:hAnsi="Times"/>
          <w:color w:val="000000"/>
        </w:rPr>
        <w:t xml:space="preserve"> Bereich.</w:t>
      </w:r>
    </w:p>
    <w:p w14:paraId="4BBBE105" w14:textId="77777777" w:rsidR="00764816" w:rsidRDefault="00764816" w:rsidP="00B53036">
      <w:pPr>
        <w:rPr>
          <w:rFonts w:ascii="Times" w:hAnsi="Times"/>
          <w:color w:val="000000"/>
        </w:rPr>
      </w:pPr>
    </w:p>
    <w:p w14:paraId="01B4527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2. SEMINARE</w:t>
      </w:r>
    </w:p>
    <w:p w14:paraId="7DCC43F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205774E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 sich zusätzlich zu den im Stammbereich und im</w:t>
      </w:r>
    </w:p>
    <w:p w14:paraId="562CB88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Ausbildungsschwerpunkt erworbenen Haltungen, Kenntnissen und Fertigkeiten in anderen mit dem</w:t>
      </w:r>
    </w:p>
    <w:p w14:paraId="0CB0017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allgemeinen Bildungsziel in Einklang stehenden Fachgebieten durch Entwicklung des kreativen und</w:t>
      </w:r>
    </w:p>
    <w:p w14:paraId="5735E83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kommunikativen Potenzials kulturelle, ökologische, wirtschaftliche und soziale Kompetenzen und</w:t>
      </w:r>
    </w:p>
    <w:p w14:paraId="4A1A244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Einstellungen erschließen, vor allem solche, die nach Abschluss der Schule im Berufs- und Lebenskreis</w:t>
      </w:r>
    </w:p>
    <w:p w14:paraId="67ED93C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voraussichtlich von besonderer Bedeutung sind und unmittelbar verwertet werden können.</w:t>
      </w:r>
    </w:p>
    <w:p w14:paraId="204AFBA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77A6198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Besondere zusätzliche Inhalte, die weder durch eine Vertiefung der Pflichtgegenstände des</w:t>
      </w:r>
    </w:p>
    <w:p w14:paraId="3A2D34C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Stammbereiches noch durch den gewählten Ausbildungsschwerpunkt vermittelt werden können.</w:t>
      </w:r>
    </w:p>
    <w:p w14:paraId="734F1BC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Fremdsprachenseminar :</w:t>
      </w:r>
    </w:p>
    <w:p w14:paraId="3CEA48F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Eine weitere lebende Fremdsprache. Lehrstoffverteilung sinngemäß wie im Fremdsprachenunterricht</w:t>
      </w:r>
    </w:p>
    <w:p w14:paraId="02FDD5E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des Stammbereichs.</w:t>
      </w:r>
    </w:p>
    <w:p w14:paraId="5F0455F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Schularbeiten:</w:t>
      </w:r>
    </w:p>
    <w:p w14:paraId="4462A40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Pro Jahrgang, in dem das Seminar </w:t>
      </w:r>
      <w:proofErr w:type="spellStart"/>
      <w:r w:rsidRPr="00087CB2">
        <w:rPr>
          <w:rFonts w:ascii="Times" w:hAnsi="Times"/>
          <w:color w:val="000000"/>
        </w:rPr>
        <w:t>geführt</w:t>
      </w:r>
      <w:proofErr w:type="spellEnd"/>
      <w:r w:rsidRPr="00087CB2">
        <w:rPr>
          <w:rFonts w:ascii="Times" w:hAnsi="Times"/>
          <w:color w:val="000000"/>
        </w:rPr>
        <w:t xml:space="preserve"> wird:</w:t>
      </w:r>
    </w:p>
    <w:p w14:paraId="173C3D8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Je 1 </w:t>
      </w:r>
      <w:proofErr w:type="spellStart"/>
      <w:r w:rsidRPr="00087CB2">
        <w:rPr>
          <w:rFonts w:ascii="Times" w:hAnsi="Times"/>
          <w:color w:val="000000"/>
        </w:rPr>
        <w:t>einstündige</w:t>
      </w:r>
      <w:proofErr w:type="spellEnd"/>
      <w:r w:rsidRPr="00087CB2">
        <w:rPr>
          <w:rFonts w:ascii="Times" w:hAnsi="Times"/>
          <w:color w:val="000000"/>
        </w:rPr>
        <w:t xml:space="preserve"> Schularbeit.</w:t>
      </w:r>
    </w:p>
    <w:p w14:paraId="7D100281" w14:textId="77777777" w:rsidR="00764816" w:rsidRDefault="00764816" w:rsidP="00B53036">
      <w:pPr>
        <w:rPr>
          <w:rFonts w:ascii="Times" w:hAnsi="Times"/>
          <w:color w:val="000000"/>
        </w:rPr>
      </w:pPr>
    </w:p>
    <w:p w14:paraId="6A3D191B" w14:textId="77777777" w:rsidR="00B53036" w:rsidRPr="00087CB2" w:rsidRDefault="00764816" w:rsidP="00B53036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Betriebsorganisator</w:t>
      </w:r>
      <w:r w:rsidR="00B53036" w:rsidRPr="00087CB2">
        <w:rPr>
          <w:rFonts w:ascii="Times" w:hAnsi="Times"/>
          <w:color w:val="000000"/>
        </w:rPr>
        <w:t>isches Seminar :</w:t>
      </w:r>
    </w:p>
    <w:p w14:paraId="44F8FF9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Simulation der Realsituation (Übungsfirma) zur </w:t>
      </w:r>
      <w:proofErr w:type="spellStart"/>
      <w:r w:rsidRPr="00087CB2">
        <w:rPr>
          <w:rFonts w:ascii="Times" w:hAnsi="Times"/>
          <w:color w:val="000000"/>
        </w:rPr>
        <w:t>Durchführung</w:t>
      </w:r>
      <w:proofErr w:type="spellEnd"/>
      <w:r w:rsidRPr="00087CB2">
        <w:rPr>
          <w:rFonts w:ascii="Times" w:hAnsi="Times"/>
          <w:color w:val="000000"/>
        </w:rPr>
        <w:t xml:space="preserve"> von in Betrieben der Wirtschaft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anfallenden praktischen und organisatorischen Arbeiten unter Verwendung der Fachsprache mit Hilfe</w:t>
      </w:r>
      <w:r w:rsidR="00764816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branchenüblicher</w:t>
      </w:r>
      <w:proofErr w:type="spellEnd"/>
      <w:r w:rsidRPr="00087CB2">
        <w:rPr>
          <w:rFonts w:ascii="Times" w:hAnsi="Times"/>
          <w:color w:val="000000"/>
        </w:rPr>
        <w:t xml:space="preserve"> Software. Insbesondere sollen 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Betriebsabläufe erkennen,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Verantwortung </w:t>
      </w:r>
      <w:proofErr w:type="spellStart"/>
      <w:r w:rsidRPr="00087CB2">
        <w:rPr>
          <w:rFonts w:ascii="Times" w:hAnsi="Times"/>
          <w:color w:val="000000"/>
        </w:rPr>
        <w:t>übernehmen</w:t>
      </w:r>
      <w:proofErr w:type="spellEnd"/>
      <w:r w:rsidRPr="00087CB2">
        <w:rPr>
          <w:rFonts w:ascii="Times" w:hAnsi="Times"/>
          <w:color w:val="000000"/>
        </w:rPr>
        <w:t>, fachliche Aufgaben durch den Einsatz der in anderen Gegenständen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erworbenen Kenntnisse selbstständig </w:t>
      </w:r>
      <w:proofErr w:type="spellStart"/>
      <w:r w:rsidRPr="00087CB2">
        <w:rPr>
          <w:rFonts w:ascii="Times" w:hAnsi="Times"/>
          <w:color w:val="000000"/>
        </w:rPr>
        <w:t>erfüllen</w:t>
      </w:r>
      <w:proofErr w:type="spellEnd"/>
      <w:r w:rsidRPr="00087CB2">
        <w:rPr>
          <w:rFonts w:ascii="Times" w:hAnsi="Times"/>
          <w:color w:val="000000"/>
        </w:rPr>
        <w:t xml:space="preserve"> und im Team arbeiten.</w:t>
      </w:r>
    </w:p>
    <w:p w14:paraId="1F723B71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jede Übungsfirma ist ein Organisationsmodell auszuarbeiten, wobei Absprache mit den</w:t>
      </w:r>
    </w:p>
    <w:p w14:paraId="7C5F33F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Lehrenden anderer einschlägiger Unterrichtsgegenstände betreffend die Anwendung von dort erworbenen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Kenntnissen und Fertigkeiten zu halten ist. Im Bedarfsfall können zusätzliche Stundenkontingente aus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anderen einschlägigen Pflichtgegenständen unter Einsatz der betreffenden Lehrenden mit einbezogen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werden bzw. kann von der Möglichkeit der Blockung Gebrauch gemacht werden.</w:t>
      </w:r>
    </w:p>
    <w:p w14:paraId="6B5A7E39" w14:textId="77777777" w:rsidR="00764816" w:rsidRDefault="00764816" w:rsidP="00B53036">
      <w:pPr>
        <w:rPr>
          <w:rFonts w:ascii="Times" w:hAnsi="Times"/>
          <w:color w:val="000000"/>
        </w:rPr>
      </w:pPr>
    </w:p>
    <w:p w14:paraId="09A940BA" w14:textId="77777777" w:rsidR="00764816" w:rsidRDefault="00764816" w:rsidP="00B53036">
      <w:pPr>
        <w:rPr>
          <w:rFonts w:ascii="Times" w:hAnsi="Times"/>
          <w:color w:val="000000"/>
        </w:rPr>
      </w:pPr>
    </w:p>
    <w:p w14:paraId="3D24E85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B. Pflichtpraktikum</w:t>
      </w:r>
    </w:p>
    <w:p w14:paraId="4BF1A04D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0F9F963F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</w:t>
      </w:r>
    </w:p>
    <w:p w14:paraId="7853B46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ergänzend zu den Kenntnissen und Fertigkeiten, die durch die facheinschlägigen</w:t>
      </w:r>
    </w:p>
    <w:p w14:paraId="3E3D5C4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Unterrichtsgegenstände vermittelt werden, in einem Betrieb der Wirtschaft jene Gewandtheit der</w:t>
      </w:r>
      <w:r w:rsidR="00764816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Berufsausübung</w:t>
      </w:r>
      <w:proofErr w:type="spellEnd"/>
      <w:r w:rsidRPr="00087CB2">
        <w:rPr>
          <w:rFonts w:ascii="Times" w:hAnsi="Times"/>
          <w:color w:val="000000"/>
        </w:rPr>
        <w:t xml:space="preserve"> erlangen, die den Anforderungen des jeweiligen Berufsfeldes an Absolventinnen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und Absolventen der Schulart entspricht;</w:t>
      </w:r>
    </w:p>
    <w:p w14:paraId="530A609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die in der Schule erworbenen Sachkompetenzen in der Berufsrealität umsetzen können;</w:t>
      </w:r>
    </w:p>
    <w:p w14:paraId="5029702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einen umfassenden Einblick in die Organisation von Betrieben gewinnen;</w:t>
      </w:r>
    </w:p>
    <w:p w14:paraId="60C0717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Pflichten und Rechte der Arbeitnehmerinnen und Arbeitnehmer Bescheid wissen und die</w:t>
      </w:r>
      <w:r w:rsidR="0076481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unmittelbare berufliche Situation daraufhin </w:t>
      </w:r>
      <w:proofErr w:type="spellStart"/>
      <w:r w:rsidRPr="00087CB2">
        <w:rPr>
          <w:rFonts w:ascii="Times" w:hAnsi="Times"/>
          <w:color w:val="000000"/>
        </w:rPr>
        <w:t>überprüfen</w:t>
      </w:r>
      <w:proofErr w:type="spellEnd"/>
      <w:r w:rsidRPr="00087CB2">
        <w:rPr>
          <w:rFonts w:ascii="Times" w:hAnsi="Times"/>
          <w:color w:val="000000"/>
        </w:rPr>
        <w:t xml:space="preserve"> können;</w:t>
      </w:r>
    </w:p>
    <w:p w14:paraId="51CCDDC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- sich Vorgesetzten sowie Mitarbeiterinnen und Mitarbeitern </w:t>
      </w:r>
      <w:proofErr w:type="spellStart"/>
      <w:r w:rsidRPr="00087CB2">
        <w:rPr>
          <w:rFonts w:ascii="Times" w:hAnsi="Times"/>
          <w:color w:val="000000"/>
        </w:rPr>
        <w:t>gegenüber</w:t>
      </w:r>
      <w:proofErr w:type="spellEnd"/>
      <w:r w:rsidRPr="00087CB2">
        <w:rPr>
          <w:rFonts w:ascii="Times" w:hAnsi="Times"/>
          <w:color w:val="000000"/>
        </w:rPr>
        <w:t xml:space="preserve"> freundlich, korrekt,</w:t>
      </w:r>
    </w:p>
    <w:p w14:paraId="3B642FE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selbstsicher und effizient verhalten;</w:t>
      </w:r>
    </w:p>
    <w:p w14:paraId="0D8F3F6A" w14:textId="77777777" w:rsidR="00FD6466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- aus der Zusammenschau der Unterrichts- und Praxiserfahrung eine positive Grundhaltung zum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Arbeitsleben insgesamt und zum konkreten beruflichen Umfeld im Besonderen gewinnen.</w:t>
      </w:r>
      <w:r w:rsidR="00FD6466">
        <w:rPr>
          <w:rFonts w:ascii="Times" w:hAnsi="Times"/>
          <w:color w:val="000000"/>
        </w:rPr>
        <w:t xml:space="preserve"> </w:t>
      </w:r>
    </w:p>
    <w:p w14:paraId="4B806E58" w14:textId="77777777" w:rsidR="00FD6466" w:rsidRDefault="00FD6466" w:rsidP="00B53036">
      <w:pPr>
        <w:rPr>
          <w:rFonts w:ascii="Times" w:hAnsi="Times"/>
          <w:color w:val="000000"/>
        </w:rPr>
      </w:pPr>
    </w:p>
    <w:p w14:paraId="1915FF9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Zeitlicher und sachlicher Rahmen:</w:t>
      </w:r>
    </w:p>
    <w:p w14:paraId="7BFADA4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Zwischen dem III. und IV. Jahrgang im Ausmaß von 12 Wochen in Betrieben der Wirtschaft, der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Verwaltung, des Tourismus oder der Ernährung sowie auch in den dem Ausbildungsschwerpunkt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entsprechenden Berufsfeldern.</w:t>
      </w:r>
    </w:p>
    <w:p w14:paraId="6193FBBA" w14:textId="77777777" w:rsidR="00FD6466" w:rsidRDefault="00FD6466" w:rsidP="00B53036">
      <w:pPr>
        <w:rPr>
          <w:rFonts w:ascii="Times" w:hAnsi="Times"/>
          <w:color w:val="000000"/>
        </w:rPr>
      </w:pPr>
    </w:p>
    <w:p w14:paraId="052D023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In </w:t>
      </w:r>
      <w:proofErr w:type="spellStart"/>
      <w:r w:rsidRPr="00087CB2">
        <w:rPr>
          <w:rFonts w:ascii="Times" w:hAnsi="Times"/>
          <w:color w:val="000000"/>
        </w:rPr>
        <w:t>begründeten</w:t>
      </w:r>
      <w:proofErr w:type="spellEnd"/>
      <w:r w:rsidRPr="00087CB2">
        <w:rPr>
          <w:rFonts w:ascii="Times" w:hAnsi="Times"/>
          <w:color w:val="000000"/>
        </w:rPr>
        <w:t xml:space="preserve"> Fällen sind im Rahmen der Gesamtpraktikumsdauer auch Praktika in den</w:t>
      </w:r>
    </w:p>
    <w:p w14:paraId="2AB9A95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Semesterferien oder in anderen Ferien während der Semester zulässig.</w:t>
      </w:r>
    </w:p>
    <w:p w14:paraId="2FA1D6B4" w14:textId="77777777" w:rsidR="00FD6466" w:rsidRDefault="00FD6466" w:rsidP="00B53036">
      <w:pPr>
        <w:rPr>
          <w:rFonts w:ascii="Times" w:hAnsi="Times"/>
          <w:color w:val="000000"/>
        </w:rPr>
      </w:pPr>
    </w:p>
    <w:p w14:paraId="6EB6936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Didaktische Grundsätze:</w:t>
      </w:r>
    </w:p>
    <w:p w14:paraId="6D41B25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Das Pflichtpraktikum ist auf Grund einer möglichst präzise gefassten Vereinbarung zwischen einem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dem Bildungsziel der Schulart entsprechenden, facheinschlägigen Betrieb und den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</w:t>
      </w:r>
      <w:r w:rsidR="00FD6466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Schülern</w:t>
      </w:r>
      <w:proofErr w:type="spellEnd"/>
      <w:r w:rsidRPr="00087CB2">
        <w:rPr>
          <w:rFonts w:ascii="Times" w:hAnsi="Times"/>
          <w:color w:val="000000"/>
        </w:rPr>
        <w:t xml:space="preserve"> abzuleisten.</w:t>
      </w:r>
    </w:p>
    <w:p w14:paraId="0C64221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Schule hat Hilfestellung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das Auffinden geeigneter Praxisstellen zu bieten; sie ist jedoch nicht</w:t>
      </w:r>
      <w:r w:rsidR="00FD6466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dafür</w:t>
      </w:r>
      <w:proofErr w:type="spellEnd"/>
      <w:r w:rsidRPr="00087CB2">
        <w:rPr>
          <w:rFonts w:ascii="Times" w:hAnsi="Times"/>
          <w:color w:val="000000"/>
        </w:rPr>
        <w:t xml:space="preserve"> verantwortlich, dass solche in ausreichender Zahl zur </w:t>
      </w:r>
      <w:proofErr w:type="spellStart"/>
      <w:r w:rsidRPr="00087CB2">
        <w:rPr>
          <w:rFonts w:ascii="Times" w:hAnsi="Times"/>
          <w:color w:val="000000"/>
        </w:rPr>
        <w:t>Verfügung</w:t>
      </w:r>
      <w:proofErr w:type="spellEnd"/>
      <w:r w:rsidRPr="00087CB2">
        <w:rPr>
          <w:rFonts w:ascii="Times" w:hAnsi="Times"/>
          <w:color w:val="000000"/>
        </w:rPr>
        <w:t xml:space="preserve"> stehen.</w:t>
      </w:r>
    </w:p>
    <w:p w14:paraId="787D1F93" w14:textId="77777777" w:rsidR="00FD6466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Die Schule hat darauf hinzuwirken, dass beim Abschluss von Praktikumsverträgen die relevanten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arbeits- und sozialrechtlichen Bestimmungen eingehalten werden. In der Regel sind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Praktikantenverhältnisse mit Arbeitsverträgen abzusichern, die nach den Vereinbarungen zwischen den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Sozialpartnern gestaltet sind.</w:t>
      </w:r>
      <w:r w:rsidR="00FD6466">
        <w:rPr>
          <w:rFonts w:ascii="Times" w:hAnsi="Times"/>
          <w:color w:val="000000"/>
        </w:rPr>
        <w:t xml:space="preserve"> </w:t>
      </w:r>
    </w:p>
    <w:p w14:paraId="73314C53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Die Praktikantinnen und Praktikanten sind von der Schule zu veranlassen, in geeigneter Weise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Aufzeichnungen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ihre Tätigkeit zu </w:t>
      </w:r>
      <w:proofErr w:type="spellStart"/>
      <w:r w:rsidRPr="00087CB2">
        <w:rPr>
          <w:rFonts w:ascii="Times" w:hAnsi="Times"/>
          <w:color w:val="000000"/>
        </w:rPr>
        <w:t>führen</w:t>
      </w:r>
      <w:proofErr w:type="spellEnd"/>
      <w:r w:rsidRPr="00087CB2">
        <w:rPr>
          <w:rFonts w:ascii="Times" w:hAnsi="Times"/>
          <w:color w:val="000000"/>
        </w:rPr>
        <w:t>, die in den facheinschlägigen Unterrichtsgegenständen des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folgenden Semesters ausgewertet werden können.</w:t>
      </w:r>
    </w:p>
    <w:p w14:paraId="454A0B28" w14:textId="77777777" w:rsidR="00FD6466" w:rsidRDefault="00FD6466" w:rsidP="00B53036">
      <w:pPr>
        <w:rPr>
          <w:rFonts w:ascii="Times" w:hAnsi="Times"/>
          <w:color w:val="000000"/>
        </w:rPr>
      </w:pPr>
    </w:p>
    <w:p w14:paraId="449AD2E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sind vor dem Beginn des Praktikums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ihre Rechte und Pflichten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als Praktikantinnen und Praktikanten und auch </w:t>
      </w:r>
      <w:proofErr w:type="spellStart"/>
      <w:r w:rsidRPr="00087CB2">
        <w:rPr>
          <w:rFonts w:ascii="Times" w:hAnsi="Times"/>
          <w:color w:val="000000"/>
        </w:rPr>
        <w:t>darüber</w:t>
      </w:r>
      <w:proofErr w:type="spellEnd"/>
      <w:r w:rsidRPr="00087CB2">
        <w:rPr>
          <w:rFonts w:ascii="Times" w:hAnsi="Times"/>
          <w:color w:val="000000"/>
        </w:rPr>
        <w:t xml:space="preserve"> zu informieren, welche Schritte sie bei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gravierenden Problemen während des Praktikums setzen sollen.</w:t>
      </w:r>
    </w:p>
    <w:p w14:paraId="0298B0F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Es empfiehlt sich auch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die Schule, mit den Betrieben, an denen die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ihre Praxis ableisten, ebenso wie mit Arbeitgeber- und Arbeitnehmervertretungen im zumutbaren Rahmen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Kontakt zu halten.</w:t>
      </w:r>
    </w:p>
    <w:p w14:paraId="36C8F806" w14:textId="77777777" w:rsidR="00FD6466" w:rsidRDefault="00FD6466" w:rsidP="00B53036">
      <w:pPr>
        <w:rPr>
          <w:rFonts w:ascii="Times" w:hAnsi="Times"/>
          <w:color w:val="000000"/>
        </w:rPr>
      </w:pPr>
    </w:p>
    <w:p w14:paraId="56DFDC4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Praktika können im Inland und auch im Ausland </w:t>
      </w:r>
      <w:proofErr w:type="spellStart"/>
      <w:r w:rsidRPr="00087CB2">
        <w:rPr>
          <w:rFonts w:ascii="Times" w:hAnsi="Times"/>
          <w:color w:val="000000"/>
        </w:rPr>
        <w:t>durchgeführt</w:t>
      </w:r>
      <w:proofErr w:type="spellEnd"/>
      <w:r w:rsidRPr="00087CB2">
        <w:rPr>
          <w:rFonts w:ascii="Times" w:hAnsi="Times"/>
          <w:color w:val="000000"/>
        </w:rPr>
        <w:t xml:space="preserve"> werden; bei Auslandspraktika obliegt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es der Schule, auf die damit verbundenen Besonderheiten hinzuweisen. Die Eignung von Praxisstellen im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Ausland ist mit geeigneten Unterlagen glaubhaft zu machen.</w:t>
      </w:r>
    </w:p>
    <w:p w14:paraId="6512F91E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sachkundige und vertrauensfördernde Beratung der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durch Direktorin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bzw. Direktor, </w:t>
      </w:r>
      <w:proofErr w:type="spellStart"/>
      <w:r w:rsidRPr="00087CB2">
        <w:rPr>
          <w:rFonts w:ascii="Times" w:hAnsi="Times"/>
          <w:color w:val="000000"/>
        </w:rPr>
        <w:t>Fachvorständin</w:t>
      </w:r>
      <w:proofErr w:type="spellEnd"/>
      <w:r w:rsidRPr="00087CB2">
        <w:rPr>
          <w:rFonts w:ascii="Times" w:hAnsi="Times"/>
          <w:color w:val="000000"/>
        </w:rPr>
        <w:t xml:space="preserve"> bzw. Fachvorstand und die Lehrenden der Schule ist gerade im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Zusammenhang mit der Gestaltung des Pflichtpraktikums von entscheidender Bedeutung </w:t>
      </w:r>
      <w:proofErr w:type="spellStart"/>
      <w:r w:rsidRPr="00087CB2">
        <w:rPr>
          <w:rFonts w:ascii="Times" w:hAnsi="Times"/>
          <w:color w:val="000000"/>
        </w:rPr>
        <w:t>dafür</w:t>
      </w:r>
      <w:proofErr w:type="spellEnd"/>
      <w:r w:rsidRPr="00087CB2">
        <w:rPr>
          <w:rFonts w:ascii="Times" w:hAnsi="Times"/>
          <w:color w:val="000000"/>
        </w:rPr>
        <w:t>, dass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dieses zu einem positiven Erlebnis wird und dazu veranlasst, sich dem Berufsfeld auch nach Abschluss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der Schule innerlich verbunden zu </w:t>
      </w:r>
      <w:proofErr w:type="spellStart"/>
      <w:r w:rsidRPr="00087CB2">
        <w:rPr>
          <w:rFonts w:ascii="Times" w:hAnsi="Times"/>
          <w:color w:val="000000"/>
        </w:rPr>
        <w:t>fühlen</w:t>
      </w:r>
      <w:proofErr w:type="spellEnd"/>
      <w:r w:rsidRPr="00087CB2">
        <w:rPr>
          <w:rFonts w:ascii="Times" w:hAnsi="Times"/>
          <w:color w:val="000000"/>
        </w:rPr>
        <w:t>.</w:t>
      </w:r>
    </w:p>
    <w:p w14:paraId="23EBE5DE" w14:textId="77777777" w:rsidR="00FD6466" w:rsidRDefault="00FD6466" w:rsidP="00B53036">
      <w:pPr>
        <w:rPr>
          <w:rFonts w:ascii="Times" w:hAnsi="Times"/>
          <w:color w:val="000000"/>
        </w:rPr>
      </w:pPr>
    </w:p>
    <w:p w14:paraId="2BDE33B1" w14:textId="77777777" w:rsidR="00FD6466" w:rsidRDefault="00FD6466" w:rsidP="00B53036">
      <w:pPr>
        <w:rPr>
          <w:rFonts w:ascii="Times" w:hAnsi="Times"/>
          <w:color w:val="000000"/>
        </w:rPr>
      </w:pPr>
    </w:p>
    <w:p w14:paraId="0671D01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C. Freigegens</w:t>
      </w:r>
      <w:r w:rsidR="00FD6466">
        <w:rPr>
          <w:rFonts w:ascii="Times" w:hAnsi="Times"/>
          <w:color w:val="000000"/>
        </w:rPr>
        <w:t>tände und unverbindl</w:t>
      </w:r>
      <w:r w:rsidRPr="00087CB2">
        <w:rPr>
          <w:rFonts w:ascii="Times" w:hAnsi="Times"/>
          <w:color w:val="000000"/>
        </w:rPr>
        <w:t>iche Übungen</w:t>
      </w:r>
    </w:p>
    <w:p w14:paraId="5747C99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Lehraufgabe, didaktische Grundsätze:</w:t>
      </w:r>
    </w:p>
    <w:p w14:paraId="780D35D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Freigegenstände und unverbindliche Übungen können bestehende Pflichtgegenstände ergänzen oder</w:t>
      </w:r>
    </w:p>
    <w:p w14:paraId="2DD660DA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Inhalte anderer Fachgebiete vermitteln. Als Bezeichnung ist der Name des entsprechenden</w:t>
      </w:r>
    </w:p>
    <w:p w14:paraId="144E617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Pflichtgegenstandes im Stammbereich oder des Ausbildungsschwerpunkts oder des entsprechenden</w:t>
      </w:r>
    </w:p>
    <w:p w14:paraId="1DFCE22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Seminars zu wählen. Um das Unterrichtsprogramm auch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sowie Eltern</w:t>
      </w:r>
    </w:p>
    <w:p w14:paraId="097CAB3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deutlich erkennbar zu machen, ist gegebenenfalls eine Zusatzbezeichnung festzulegen, die den konkreten</w:t>
      </w:r>
    </w:p>
    <w:p w14:paraId="0EC0330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Lehrinhalt angibt. Im Übrigen gelten die Bestimmungen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die schulautonomen Pflichtgegenstände</w:t>
      </w:r>
    </w:p>
    <w:p w14:paraId="7E73085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sinngemäß.</w:t>
      </w:r>
    </w:p>
    <w:p w14:paraId="1E138ED4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Eine Blockung in bestimmten Teilen des Unterrichtsjahres ist möglich.</w:t>
      </w:r>
    </w:p>
    <w:p w14:paraId="6F5B2EDC" w14:textId="77777777" w:rsidR="00FD6466" w:rsidRDefault="00FD6466" w:rsidP="00B53036">
      <w:pPr>
        <w:rPr>
          <w:rFonts w:ascii="Times" w:hAnsi="Times"/>
          <w:color w:val="000000"/>
        </w:rPr>
      </w:pPr>
    </w:p>
    <w:p w14:paraId="18219194" w14:textId="77777777" w:rsidR="00B53036" w:rsidRPr="00087CB2" w:rsidRDefault="00FD6466" w:rsidP="00B53036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D. Fakultatives Prakt</w:t>
      </w:r>
      <w:r w:rsidR="00B53036" w:rsidRPr="00087CB2">
        <w:rPr>
          <w:rFonts w:ascii="Times" w:hAnsi="Times"/>
          <w:color w:val="000000"/>
        </w:rPr>
        <w:t>ikum</w:t>
      </w:r>
    </w:p>
    <w:p w14:paraId="5ADAA4B8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Lehraufgabe, zeitlicher und sachlicher Rahmen, didaktische Grundsätze:</w:t>
      </w:r>
    </w:p>
    <w:p w14:paraId="10EE0B6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Wie beim Pflichtpraktikum, jedoch mit folgenden Abweichungen:</w:t>
      </w:r>
    </w:p>
    <w:p w14:paraId="173818C1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Das fakultative Praktikum ist zwischen dem IV. und V. Jahrgang in der Dauer von 4 Wochen in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einem der Bildungs- und Lehraufgabe des jeweiligen Ausbildungsschwerpunktes entsprechenden Betrieb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abzuleisten.</w:t>
      </w:r>
    </w:p>
    <w:p w14:paraId="5E1A6FA4" w14:textId="77777777" w:rsidR="00B53036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Bei ausreichender Relevanz, die von der Schule zu beurteilen ist, ist ein Vermerk </w:t>
      </w:r>
      <w:proofErr w:type="spellStart"/>
      <w:r w:rsidRPr="00087CB2">
        <w:rPr>
          <w:rFonts w:ascii="Times" w:hAnsi="Times"/>
          <w:color w:val="000000"/>
        </w:rPr>
        <w:t>über</w:t>
      </w:r>
      <w:proofErr w:type="spellEnd"/>
      <w:r w:rsidRPr="00087CB2">
        <w:rPr>
          <w:rFonts w:ascii="Times" w:hAnsi="Times"/>
          <w:color w:val="000000"/>
        </w:rPr>
        <w:t xml:space="preserve"> die Ablegung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des fakultativen Praktikums in das Reife- und </w:t>
      </w:r>
      <w:proofErr w:type="spellStart"/>
      <w:r w:rsidRPr="00087CB2">
        <w:rPr>
          <w:rFonts w:ascii="Times" w:hAnsi="Times"/>
          <w:color w:val="000000"/>
        </w:rPr>
        <w:t>Diplomprüfungszeugnis</w:t>
      </w:r>
      <w:proofErr w:type="spellEnd"/>
      <w:r w:rsidRPr="00087CB2">
        <w:rPr>
          <w:rFonts w:ascii="Times" w:hAnsi="Times"/>
          <w:color w:val="000000"/>
        </w:rPr>
        <w:t xml:space="preserve"> aufzunehmen.</w:t>
      </w:r>
    </w:p>
    <w:p w14:paraId="3739C404" w14:textId="77777777" w:rsidR="00FD6466" w:rsidRPr="00087CB2" w:rsidRDefault="00FD6466" w:rsidP="00B53036">
      <w:pPr>
        <w:rPr>
          <w:rFonts w:ascii="Times" w:hAnsi="Times"/>
          <w:color w:val="000000"/>
        </w:rPr>
      </w:pPr>
    </w:p>
    <w:p w14:paraId="3E219456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E. Förderunterricht</w:t>
      </w:r>
    </w:p>
    <w:p w14:paraId="29447AA4" w14:textId="77777777" w:rsidR="00FD6466" w:rsidRDefault="00FD6466" w:rsidP="00B53036">
      <w:pPr>
        <w:rPr>
          <w:rFonts w:ascii="Times" w:hAnsi="Times"/>
          <w:color w:val="000000"/>
        </w:rPr>
      </w:pPr>
    </w:p>
    <w:p w14:paraId="43219F6C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Bildungs- und Lehraufgabe:</w:t>
      </w:r>
    </w:p>
    <w:p w14:paraId="7BEDD4C3" w14:textId="77777777" w:rsidR="00B53036" w:rsidRPr="00087CB2" w:rsidRDefault="00B53036" w:rsidP="00B53036">
      <w:pPr>
        <w:rPr>
          <w:rFonts w:ascii="Times" w:hAnsi="Times"/>
          <w:color w:val="000000"/>
        </w:rPr>
      </w:pPr>
      <w:proofErr w:type="spellStart"/>
      <w:r w:rsidRPr="00087CB2">
        <w:rPr>
          <w:rFonts w:ascii="Times" w:hAnsi="Times"/>
          <w:color w:val="000000"/>
        </w:rPr>
        <w:t>Vorübergehend</w:t>
      </w:r>
      <w:proofErr w:type="spellEnd"/>
      <w:r w:rsidRPr="00087CB2">
        <w:rPr>
          <w:rFonts w:ascii="Times" w:hAnsi="Times"/>
          <w:color w:val="000000"/>
        </w:rPr>
        <w:t xml:space="preserve"> von einem Leistungsabfall betroffene, grundsätzlich geeignete und leistungswillige</w:t>
      </w:r>
      <w:r w:rsidR="00FD6466">
        <w:rPr>
          <w:rFonts w:ascii="Times" w:hAnsi="Times"/>
          <w:color w:val="000000"/>
        </w:rPr>
        <w:t xml:space="preserve">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sollen jene Kenntnisse und Fertigkeiten aufweisen, die ihnen die </w:t>
      </w:r>
      <w:proofErr w:type="spellStart"/>
      <w:r w:rsidRPr="00087CB2">
        <w:rPr>
          <w:rFonts w:ascii="Times" w:hAnsi="Times"/>
          <w:color w:val="000000"/>
        </w:rPr>
        <w:t>Erfüllung</w:t>
      </w:r>
      <w:proofErr w:type="spellEnd"/>
      <w:r w:rsidRPr="00087CB2">
        <w:rPr>
          <w:rFonts w:ascii="Times" w:hAnsi="Times"/>
          <w:color w:val="000000"/>
        </w:rPr>
        <w:t xml:space="preserve"> der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Bildungs- und Lehraufgabe des betreffenden Pflichtgegenstandes ermöglichen.</w:t>
      </w:r>
    </w:p>
    <w:p w14:paraId="6E083792" w14:textId="77777777" w:rsidR="00FD6466" w:rsidRDefault="00FD6466" w:rsidP="00B53036">
      <w:pPr>
        <w:rPr>
          <w:rFonts w:ascii="Times" w:hAnsi="Times"/>
          <w:color w:val="000000"/>
        </w:rPr>
      </w:pPr>
    </w:p>
    <w:p w14:paraId="4C48CA42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Lehrstoff:</w:t>
      </w:r>
    </w:p>
    <w:p w14:paraId="1F84275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Wie im jeweiligen Jahrgang des entsprechenden Pflichtgegenstandes unter Beschränkung auf jene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Lehrinhalte, bei denen Wiederholungen und Übungen erforderlich sind.</w:t>
      </w:r>
    </w:p>
    <w:p w14:paraId="2BE4D9AB" w14:textId="77777777" w:rsidR="00FD6466" w:rsidRDefault="00FD6466" w:rsidP="00B53036">
      <w:pPr>
        <w:rPr>
          <w:rFonts w:ascii="Times" w:hAnsi="Times"/>
          <w:color w:val="000000"/>
        </w:rPr>
      </w:pPr>
    </w:p>
    <w:p w14:paraId="057F320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Didaktische Grundsätze:</w:t>
      </w:r>
    </w:p>
    <w:p w14:paraId="7BAF76F5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Die Bildungs- und Lehraufgabe erfordert Wiederholung und verstärkte </w:t>
      </w:r>
      <w:proofErr w:type="spellStart"/>
      <w:r w:rsidRPr="00087CB2">
        <w:rPr>
          <w:rFonts w:ascii="Times" w:hAnsi="Times"/>
          <w:color w:val="000000"/>
        </w:rPr>
        <w:t>Einübung</w:t>
      </w:r>
      <w:proofErr w:type="spellEnd"/>
      <w:r w:rsidRPr="00087CB2">
        <w:rPr>
          <w:rFonts w:ascii="Times" w:hAnsi="Times"/>
          <w:color w:val="000000"/>
        </w:rPr>
        <w:t xml:space="preserve"> des Lehrstoffes des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 xml:space="preserve">betreffenden Pflichtgegenstandes. Da die Schwächen der </w:t>
      </w:r>
      <w:proofErr w:type="spellStart"/>
      <w:r w:rsidRPr="00087CB2">
        <w:rPr>
          <w:rFonts w:ascii="Times" w:hAnsi="Times"/>
          <w:color w:val="000000"/>
        </w:rPr>
        <w:t>Schülerinnen</w:t>
      </w:r>
      <w:proofErr w:type="spellEnd"/>
      <w:r w:rsidRPr="00087CB2">
        <w:rPr>
          <w:rFonts w:ascii="Times" w:hAnsi="Times"/>
          <w:color w:val="000000"/>
        </w:rPr>
        <w:t xml:space="preserve"> und </w:t>
      </w:r>
      <w:proofErr w:type="spellStart"/>
      <w:r w:rsidRPr="00087CB2">
        <w:rPr>
          <w:rFonts w:ascii="Times" w:hAnsi="Times"/>
          <w:color w:val="000000"/>
        </w:rPr>
        <w:t>Schüler</w:t>
      </w:r>
      <w:proofErr w:type="spellEnd"/>
      <w:r w:rsidRPr="00087CB2">
        <w:rPr>
          <w:rFonts w:ascii="Times" w:hAnsi="Times"/>
          <w:color w:val="000000"/>
        </w:rPr>
        <w:t xml:space="preserve"> im Allgemeinen in</w:t>
      </w:r>
      <w:r w:rsidR="00FD6466">
        <w:rPr>
          <w:rFonts w:ascii="Times" w:hAnsi="Times"/>
          <w:color w:val="000000"/>
        </w:rPr>
        <w:t xml:space="preserve"> </w:t>
      </w:r>
      <w:r w:rsidRPr="00087CB2">
        <w:rPr>
          <w:rFonts w:ascii="Times" w:hAnsi="Times"/>
          <w:color w:val="000000"/>
        </w:rPr>
        <w:t>verschiedenen Bereichen liegen, kommt der Gruppenarbeit besondere Bedeutung zu.</w:t>
      </w:r>
    </w:p>
    <w:p w14:paraId="1573803B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Ständige Kontaktnahme mit den Lehrenden des betreffenden Pflichtgegenstandes ist eine</w:t>
      </w:r>
    </w:p>
    <w:p w14:paraId="0B0B0837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 xml:space="preserve">wesentliche Voraussetzung </w:t>
      </w:r>
      <w:proofErr w:type="spellStart"/>
      <w:r w:rsidRPr="00087CB2">
        <w:rPr>
          <w:rFonts w:ascii="Times" w:hAnsi="Times"/>
          <w:color w:val="000000"/>
        </w:rPr>
        <w:t>für</w:t>
      </w:r>
      <w:proofErr w:type="spellEnd"/>
      <w:r w:rsidRPr="00087CB2">
        <w:rPr>
          <w:rFonts w:ascii="Times" w:hAnsi="Times"/>
          <w:color w:val="000000"/>
        </w:rPr>
        <w:t xml:space="preserve"> den Erfolg des Förderunterrichtes.</w:t>
      </w:r>
    </w:p>
    <w:p w14:paraId="4146E2F9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Der Förderunterricht darf grundsätzlich nicht zur Ausweitung, Ergänzung oder Vertiefung des</w:t>
      </w:r>
    </w:p>
    <w:p w14:paraId="577E3EC0" w14:textId="77777777" w:rsidR="00B53036" w:rsidRPr="00087CB2" w:rsidRDefault="00B53036" w:rsidP="00B53036">
      <w:pPr>
        <w:rPr>
          <w:rFonts w:ascii="Times" w:hAnsi="Times"/>
          <w:color w:val="000000"/>
        </w:rPr>
      </w:pPr>
      <w:r w:rsidRPr="00087CB2">
        <w:rPr>
          <w:rFonts w:ascii="Times" w:hAnsi="Times"/>
          <w:color w:val="000000"/>
        </w:rPr>
        <w:t>Unterrichtes in dem betreffenden Pflichtgegenstand verwendet werden.</w:t>
      </w:r>
    </w:p>
    <w:p w14:paraId="213A32DB" w14:textId="77777777" w:rsidR="009068A5" w:rsidRDefault="009068A5" w:rsidP="00B53036">
      <w:bookmarkStart w:id="0" w:name="_GoBack"/>
      <w:bookmarkEnd w:id="0"/>
    </w:p>
    <w:sectPr w:rsidR="009068A5" w:rsidSect="009068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36"/>
    <w:rsid w:val="00764816"/>
    <w:rsid w:val="009068A5"/>
    <w:rsid w:val="00B53036"/>
    <w:rsid w:val="00E44942"/>
    <w:rsid w:val="00F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94C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11220</Words>
  <Characters>70691</Characters>
  <Application>Microsoft Macintosh Word</Application>
  <DocSecurity>0</DocSecurity>
  <Lines>589</Lines>
  <Paragraphs>163</Paragraphs>
  <ScaleCrop>false</ScaleCrop>
  <Company/>
  <LinksUpToDate>false</LinksUpToDate>
  <CharactersWithSpaces>81748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Schmiedl</dc:creator>
  <cp:keywords/>
  <dc:description/>
  <cp:lastModifiedBy>Birgit Schmiedl</cp:lastModifiedBy>
  <cp:revision>2</cp:revision>
  <dcterms:created xsi:type="dcterms:W3CDTF">2014-04-02T15:46:00Z</dcterms:created>
  <dcterms:modified xsi:type="dcterms:W3CDTF">2014-04-02T16:27:00Z</dcterms:modified>
</cp:coreProperties>
</file>